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C00DE8" w:rsidRPr="00C00DE8">
        <w:trPr>
          <w:trHeight w:hRule="exact" w:val="2791"/>
        </w:trPr>
        <w:tc>
          <w:tcPr>
            <w:tcW w:w="10207" w:type="dxa"/>
            <w:tcMar>
              <w:top w:w="60" w:type="dxa"/>
              <w:left w:w="80" w:type="dxa"/>
              <w:bottom w:w="60" w:type="dxa"/>
              <w:right w:w="80" w:type="dxa"/>
            </w:tcMar>
          </w:tcPr>
          <w:p w:rsidR="00C00DE8" w:rsidRPr="00C00DE8" w:rsidRDefault="00501C15">
            <w:pPr>
              <w:pStyle w:val="ConsPlusTitlePage"/>
              <w:rPr>
                <w:sz w:val="20"/>
                <w:szCs w:val="20"/>
              </w:rPr>
            </w:pPr>
            <w:bookmarkStart w:id="0" w:name="_GoBack"/>
            <w:bookmarkEnd w:id="0"/>
            <w:r>
              <w:rPr>
                <w:noProof/>
                <w:position w:val="-61"/>
                <w:sz w:val="20"/>
                <w:szCs w:val="20"/>
              </w:rPr>
              <w:drawing>
                <wp:inline distT="0" distB="0" distL="0" distR="0">
                  <wp:extent cx="3810000" cy="903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3605"/>
                          </a:xfrm>
                          <a:prstGeom prst="rect">
                            <a:avLst/>
                          </a:prstGeom>
                          <a:noFill/>
                          <a:ln>
                            <a:noFill/>
                          </a:ln>
                        </pic:spPr>
                      </pic:pic>
                    </a:graphicData>
                  </a:graphic>
                </wp:inline>
              </w:drawing>
            </w:r>
          </w:p>
        </w:tc>
      </w:tr>
      <w:tr w:rsidR="00C00DE8" w:rsidRPr="00C00DE8">
        <w:trPr>
          <w:trHeight w:hRule="exact" w:val="7676"/>
        </w:trPr>
        <w:tc>
          <w:tcPr>
            <w:tcW w:w="10207" w:type="dxa"/>
            <w:tcMar>
              <w:top w:w="60" w:type="dxa"/>
              <w:left w:w="80" w:type="dxa"/>
              <w:bottom w:w="60" w:type="dxa"/>
              <w:right w:w="80" w:type="dxa"/>
            </w:tcMar>
            <w:vAlign w:val="center"/>
          </w:tcPr>
          <w:p w:rsidR="00C00DE8" w:rsidRPr="00C00DE8" w:rsidRDefault="00C00DE8">
            <w:pPr>
              <w:pStyle w:val="ConsPlusTitlePage"/>
              <w:jc w:val="center"/>
              <w:rPr>
                <w:sz w:val="48"/>
                <w:szCs w:val="48"/>
              </w:rPr>
            </w:pPr>
            <w:r w:rsidRPr="00C00DE8">
              <w:rPr>
                <w:sz w:val="48"/>
                <w:szCs w:val="48"/>
              </w:rPr>
              <w:t>Приказ Минпросвещения России от 02.12.2022 N 1053</w:t>
            </w:r>
            <w:r w:rsidRPr="00C00DE8">
              <w:rPr>
                <w:sz w:val="48"/>
                <w:szCs w:val="48"/>
              </w:rPr>
              <w:br/>
              <w:t>(ред. от 22.01.2024)</w:t>
            </w:r>
            <w:r w:rsidRPr="00C00DE8">
              <w:rPr>
                <w:sz w:val="48"/>
                <w:szCs w:val="48"/>
              </w:rPr>
              <w:br/>
              <w: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C00DE8">
              <w:rPr>
                <w:sz w:val="48"/>
                <w:szCs w:val="48"/>
              </w:rPr>
              <w:br/>
              <w:t>(Зарегистрировано в Минюсте России 27.02.2023 N 72451)</w:t>
            </w:r>
          </w:p>
        </w:tc>
      </w:tr>
      <w:tr w:rsidR="00C00DE8" w:rsidRPr="00C00DE8">
        <w:trPr>
          <w:trHeight w:hRule="exact" w:val="2791"/>
        </w:trPr>
        <w:tc>
          <w:tcPr>
            <w:tcW w:w="10207" w:type="dxa"/>
            <w:tcMar>
              <w:top w:w="60" w:type="dxa"/>
              <w:left w:w="80" w:type="dxa"/>
              <w:bottom w:w="60" w:type="dxa"/>
              <w:right w:w="80" w:type="dxa"/>
            </w:tcMar>
            <w:vAlign w:val="center"/>
          </w:tcPr>
          <w:p w:rsidR="00C00DE8" w:rsidRPr="00C00DE8" w:rsidRDefault="00C00DE8">
            <w:pPr>
              <w:pStyle w:val="ConsPlusTitlePage"/>
              <w:jc w:val="center"/>
              <w:rPr>
                <w:sz w:val="28"/>
                <w:szCs w:val="28"/>
              </w:rPr>
            </w:pPr>
            <w:r w:rsidRPr="00C00DE8">
              <w:rPr>
                <w:sz w:val="28"/>
                <w:szCs w:val="28"/>
              </w:rPr>
              <w:t xml:space="preserve">Документ предоставлен </w:t>
            </w:r>
            <w:hyperlink r:id="rId7" w:history="1">
              <w:r w:rsidRPr="00C00DE8">
                <w:rPr>
                  <w:b/>
                  <w:bCs/>
                  <w:color w:val="0000FF"/>
                  <w:sz w:val="28"/>
                  <w:szCs w:val="28"/>
                </w:rPr>
                <w:t>КонсультантПлюс</w:t>
              </w:r>
              <w:r w:rsidRPr="00C00DE8">
                <w:rPr>
                  <w:b/>
                  <w:bCs/>
                  <w:color w:val="0000FF"/>
                  <w:sz w:val="28"/>
                  <w:szCs w:val="28"/>
                </w:rPr>
                <w:br/>
              </w:r>
              <w:r w:rsidRPr="00C00DE8">
                <w:rPr>
                  <w:b/>
                  <w:bCs/>
                  <w:color w:val="0000FF"/>
                  <w:sz w:val="28"/>
                  <w:szCs w:val="28"/>
                </w:rPr>
                <w:br/>
              </w:r>
            </w:hyperlink>
            <w:hyperlink r:id="rId8" w:history="1">
              <w:r w:rsidRPr="00C00DE8">
                <w:rPr>
                  <w:b/>
                  <w:bCs/>
                  <w:color w:val="0000FF"/>
                  <w:sz w:val="28"/>
                  <w:szCs w:val="28"/>
                </w:rPr>
                <w:t>www.consultant.ru</w:t>
              </w:r>
            </w:hyperlink>
            <w:r w:rsidRPr="00C00DE8">
              <w:rPr>
                <w:sz w:val="28"/>
                <w:szCs w:val="28"/>
              </w:rPr>
              <w:br/>
            </w:r>
            <w:r w:rsidRPr="00C00DE8">
              <w:rPr>
                <w:sz w:val="28"/>
                <w:szCs w:val="28"/>
              </w:rPr>
              <w:br/>
              <w:t>Дата сохранения: 20.03.2024</w:t>
            </w:r>
            <w:r w:rsidRPr="00C00DE8">
              <w:rPr>
                <w:sz w:val="28"/>
                <w:szCs w:val="28"/>
              </w:rPr>
              <w:br/>
              <w:t> </w:t>
            </w:r>
          </w:p>
        </w:tc>
      </w:tr>
    </w:tbl>
    <w:p w:rsidR="00C00DE8" w:rsidRDefault="00C00DE8">
      <w:pPr>
        <w:pStyle w:val="ConsPlusNormal"/>
        <w:rPr>
          <w:rFonts w:ascii="Tahoma" w:hAnsi="Tahoma" w:cs="Tahoma"/>
          <w:sz w:val="28"/>
          <w:szCs w:val="28"/>
        </w:rPr>
        <w:sectPr w:rsidR="00C00DE8">
          <w:pgSz w:w="11906" w:h="16838"/>
          <w:pgMar w:top="1440" w:right="566" w:bottom="1440" w:left="1133" w:header="0" w:footer="0" w:gutter="0"/>
          <w:cols w:space="720"/>
          <w:noEndnote/>
        </w:sectPr>
      </w:pPr>
    </w:p>
    <w:p w:rsidR="00C00DE8" w:rsidRDefault="00C00DE8">
      <w:pPr>
        <w:pStyle w:val="ConsPlusNormal"/>
        <w:jc w:val="both"/>
        <w:outlineLvl w:val="0"/>
      </w:pPr>
    </w:p>
    <w:p w:rsidR="00C00DE8" w:rsidRDefault="00C00DE8">
      <w:pPr>
        <w:pStyle w:val="ConsPlusNormal"/>
        <w:outlineLvl w:val="0"/>
      </w:pPr>
      <w:r>
        <w:t>Зарегистрировано в Минюсте России 27 февраля 2023 г. N 72451</w:t>
      </w:r>
    </w:p>
    <w:p w:rsidR="00C00DE8" w:rsidRDefault="00C00DE8">
      <w:pPr>
        <w:pStyle w:val="ConsPlusNormal"/>
        <w:pBdr>
          <w:top w:val="single" w:sz="6" w:space="0" w:color="auto"/>
        </w:pBdr>
        <w:spacing w:before="100" w:after="100"/>
        <w:jc w:val="both"/>
        <w:rPr>
          <w:sz w:val="2"/>
          <w:szCs w:val="2"/>
        </w:rPr>
      </w:pPr>
    </w:p>
    <w:p w:rsidR="00C00DE8" w:rsidRDefault="00C00DE8">
      <w:pPr>
        <w:pStyle w:val="ConsPlusNormal"/>
      </w:pPr>
    </w:p>
    <w:p w:rsidR="00C00DE8" w:rsidRDefault="00C00DE8">
      <w:pPr>
        <w:pStyle w:val="ConsPlusTitle"/>
        <w:jc w:val="center"/>
      </w:pPr>
      <w:r>
        <w:t>МИНИСТЕРСТВО ПРОСВЕЩЕНИЯ РОССИЙСКОЙ ФЕДЕРАЦИИ</w:t>
      </w:r>
    </w:p>
    <w:p w:rsidR="00C00DE8" w:rsidRDefault="00C00DE8">
      <w:pPr>
        <w:pStyle w:val="ConsPlusTitle"/>
        <w:jc w:val="center"/>
      </w:pPr>
    </w:p>
    <w:p w:rsidR="00C00DE8" w:rsidRDefault="00C00DE8">
      <w:pPr>
        <w:pStyle w:val="ConsPlusTitle"/>
        <w:jc w:val="center"/>
      </w:pPr>
      <w:r>
        <w:t>ПРИКАЗ</w:t>
      </w:r>
    </w:p>
    <w:p w:rsidR="00C00DE8" w:rsidRDefault="00C00DE8">
      <w:pPr>
        <w:pStyle w:val="ConsPlusTitle"/>
        <w:jc w:val="center"/>
      </w:pPr>
      <w:r>
        <w:t>от 2 декабря 2022 г. N 1053</w:t>
      </w:r>
    </w:p>
    <w:p w:rsidR="00C00DE8" w:rsidRDefault="00C00DE8">
      <w:pPr>
        <w:pStyle w:val="ConsPlusTitle"/>
        <w:jc w:val="center"/>
      </w:pPr>
    </w:p>
    <w:p w:rsidR="00C00DE8" w:rsidRDefault="00C00DE8">
      <w:pPr>
        <w:pStyle w:val="ConsPlusTitle"/>
        <w:jc w:val="center"/>
      </w:pPr>
      <w:r>
        <w:t>ОБ УТВЕРЖДЕНИИ ПОРЯДКА</w:t>
      </w:r>
    </w:p>
    <w:p w:rsidR="00C00DE8" w:rsidRDefault="00C00DE8">
      <w:pPr>
        <w:pStyle w:val="ConsPlusTitle"/>
        <w:jc w:val="center"/>
      </w:pPr>
      <w:r>
        <w:t>ФОРМИРОВАНИЯ ФЕДЕРАЛЬНОГО ПЕРЕЧНЯ УЧЕБНИКОВ, ДОПУЩЕННЫХ</w:t>
      </w:r>
    </w:p>
    <w:p w:rsidR="00C00DE8" w:rsidRDefault="00C00DE8">
      <w:pPr>
        <w:pStyle w:val="ConsPlusTitle"/>
        <w:jc w:val="center"/>
      </w:pPr>
      <w:r>
        <w:t>К ИСПОЛЬЗОВАНИЮ ПРИ РЕАЛИЗАЦИИ ИМЕЮЩИХ ГОСУДАРСТВЕННУЮ</w:t>
      </w:r>
    </w:p>
    <w:p w:rsidR="00C00DE8" w:rsidRDefault="00C00DE8">
      <w:pPr>
        <w:pStyle w:val="ConsPlusTitle"/>
        <w:jc w:val="center"/>
      </w:pPr>
      <w:r>
        <w:t>АККРЕДИТАЦИЮ ОБРАЗОВАТЕЛЬНЫХ ПРОГРАММ НАЧАЛЬНОГО ОБЩЕГО,</w:t>
      </w:r>
    </w:p>
    <w:p w:rsidR="00C00DE8" w:rsidRDefault="00C00DE8">
      <w:pPr>
        <w:pStyle w:val="ConsPlusTitle"/>
        <w:jc w:val="center"/>
      </w:pPr>
      <w:r>
        <w:t>ОСНОВНОГО ОБЩЕГО, СРЕДНЕГО ОБЩЕГО ОБРАЗОВАНИЯ</w:t>
      </w:r>
    </w:p>
    <w:p w:rsidR="00C00DE8" w:rsidRDefault="00C00DE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00DE8" w:rsidRPr="00C00DE8">
        <w:tc>
          <w:tcPr>
            <w:tcW w:w="60" w:type="dxa"/>
            <w:shd w:val="clear" w:color="auto" w:fill="CED3F1"/>
            <w:tcMar>
              <w:top w:w="0" w:type="dxa"/>
              <w:left w:w="0" w:type="dxa"/>
              <w:bottom w:w="0" w:type="dxa"/>
              <w:right w:w="0" w:type="dxa"/>
            </w:tcMar>
          </w:tcPr>
          <w:p w:rsidR="00C00DE8" w:rsidRPr="00C00DE8" w:rsidRDefault="00C00DE8">
            <w:pPr>
              <w:pStyle w:val="ConsPlusNormal"/>
            </w:pPr>
          </w:p>
        </w:tc>
        <w:tc>
          <w:tcPr>
            <w:tcW w:w="113" w:type="dxa"/>
            <w:shd w:val="clear" w:color="auto" w:fill="F4F3F8"/>
            <w:tcMar>
              <w:top w:w="0" w:type="dxa"/>
              <w:left w:w="0" w:type="dxa"/>
              <w:bottom w:w="0" w:type="dxa"/>
              <w:right w:w="0" w:type="dxa"/>
            </w:tcMar>
          </w:tcPr>
          <w:p w:rsidR="00C00DE8" w:rsidRPr="00C00DE8" w:rsidRDefault="00C00DE8">
            <w:pPr>
              <w:pStyle w:val="ConsPlusNormal"/>
            </w:pPr>
          </w:p>
        </w:tc>
        <w:tc>
          <w:tcPr>
            <w:tcW w:w="0" w:type="auto"/>
            <w:shd w:val="clear" w:color="auto" w:fill="F4F3F8"/>
            <w:tcMar>
              <w:top w:w="113" w:type="dxa"/>
              <w:left w:w="0" w:type="dxa"/>
              <w:bottom w:w="113" w:type="dxa"/>
              <w:right w:w="0" w:type="dxa"/>
            </w:tcMar>
          </w:tcPr>
          <w:p w:rsidR="00C00DE8" w:rsidRPr="00C00DE8" w:rsidRDefault="00C00DE8">
            <w:pPr>
              <w:pStyle w:val="ConsPlusNormal"/>
              <w:jc w:val="center"/>
              <w:rPr>
                <w:color w:val="392C69"/>
              </w:rPr>
            </w:pPr>
            <w:r w:rsidRPr="00C00DE8">
              <w:rPr>
                <w:color w:val="392C69"/>
              </w:rPr>
              <w:t>Список изменяющих документов</w:t>
            </w:r>
          </w:p>
          <w:p w:rsidR="00C00DE8" w:rsidRPr="00C00DE8" w:rsidRDefault="00C00DE8">
            <w:pPr>
              <w:pStyle w:val="ConsPlusNormal"/>
              <w:jc w:val="center"/>
              <w:rPr>
                <w:color w:val="392C69"/>
              </w:rPr>
            </w:pPr>
            <w:r w:rsidRPr="00C00DE8">
              <w:rPr>
                <w:color w:val="392C69"/>
              </w:rPr>
              <w:t xml:space="preserve">(в ред. Приказов Минпросвещения России от 07.04.2023 </w:t>
            </w:r>
            <w:hyperlink r:id="rId9" w:history="1">
              <w:r w:rsidRPr="00C00DE8">
                <w:rPr>
                  <w:color w:val="0000FF"/>
                </w:rPr>
                <w:t>N 244</w:t>
              </w:r>
            </w:hyperlink>
            <w:r w:rsidRPr="00C00DE8">
              <w:rPr>
                <w:color w:val="392C69"/>
              </w:rPr>
              <w:t>,</w:t>
            </w:r>
          </w:p>
          <w:p w:rsidR="00C00DE8" w:rsidRPr="00C00DE8" w:rsidRDefault="00C00DE8">
            <w:pPr>
              <w:pStyle w:val="ConsPlusNormal"/>
              <w:jc w:val="center"/>
              <w:rPr>
                <w:color w:val="392C69"/>
              </w:rPr>
            </w:pPr>
            <w:r w:rsidRPr="00C00DE8">
              <w:rPr>
                <w:color w:val="392C69"/>
              </w:rPr>
              <w:t xml:space="preserve">от 11.08.2023 </w:t>
            </w:r>
            <w:hyperlink r:id="rId10" w:history="1">
              <w:r w:rsidRPr="00C00DE8">
                <w:rPr>
                  <w:color w:val="0000FF"/>
                </w:rPr>
                <w:t>N 600</w:t>
              </w:r>
            </w:hyperlink>
            <w:r w:rsidRPr="00C00DE8">
              <w:rPr>
                <w:color w:val="392C69"/>
              </w:rPr>
              <w:t xml:space="preserve">, от 22.01.2024 </w:t>
            </w:r>
            <w:hyperlink r:id="rId11" w:history="1">
              <w:r w:rsidRPr="00C00DE8">
                <w:rPr>
                  <w:color w:val="0000FF"/>
                </w:rPr>
                <w:t>N 28</w:t>
              </w:r>
            </w:hyperlink>
            <w:r w:rsidRPr="00C00DE8">
              <w:rPr>
                <w:color w:val="392C69"/>
              </w:rPr>
              <w:t>)</w:t>
            </w:r>
          </w:p>
        </w:tc>
        <w:tc>
          <w:tcPr>
            <w:tcW w:w="113" w:type="dxa"/>
            <w:shd w:val="clear" w:color="auto" w:fill="F4F3F8"/>
            <w:tcMar>
              <w:top w:w="0" w:type="dxa"/>
              <w:left w:w="0" w:type="dxa"/>
              <w:bottom w:w="0" w:type="dxa"/>
              <w:right w:w="0" w:type="dxa"/>
            </w:tcMar>
          </w:tcPr>
          <w:p w:rsidR="00C00DE8" w:rsidRPr="00C00DE8" w:rsidRDefault="00C00DE8">
            <w:pPr>
              <w:pStyle w:val="ConsPlusNormal"/>
              <w:jc w:val="center"/>
              <w:rPr>
                <w:color w:val="392C69"/>
              </w:rPr>
            </w:pPr>
          </w:p>
        </w:tc>
      </w:tr>
    </w:tbl>
    <w:p w:rsidR="00C00DE8" w:rsidRDefault="00C00DE8">
      <w:pPr>
        <w:pStyle w:val="ConsPlusNormal"/>
        <w:jc w:val="center"/>
      </w:pPr>
    </w:p>
    <w:p w:rsidR="00C00DE8" w:rsidRDefault="00C00DE8">
      <w:pPr>
        <w:pStyle w:val="ConsPlusNormal"/>
        <w:ind w:firstLine="540"/>
        <w:jc w:val="both"/>
      </w:pPr>
      <w:r>
        <w:t xml:space="preserve">В соответствии с </w:t>
      </w:r>
      <w:hyperlink r:id="rId12" w:history="1">
        <w:r>
          <w:rPr>
            <w:color w:val="0000FF"/>
          </w:rPr>
          <w:t>частью 7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13" w:history="1">
        <w:r>
          <w:rPr>
            <w:color w:val="0000FF"/>
          </w:rPr>
          <w:t>пунктом 1</w:t>
        </w:r>
      </w:hyperlink>
      <w:r>
        <w:t xml:space="preserve"> и </w:t>
      </w:r>
      <w:hyperlink r:id="rId14" w:history="1">
        <w:r>
          <w:rPr>
            <w:color w:val="0000FF"/>
          </w:rPr>
          <w:t>подпунктом 4.2.8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C00DE8" w:rsidRDefault="00C00DE8">
      <w:pPr>
        <w:pStyle w:val="ConsPlusNormal"/>
        <w:spacing w:before="240"/>
        <w:ind w:firstLine="540"/>
        <w:jc w:val="both"/>
      </w:pPr>
      <w:r>
        <w:t xml:space="preserve">1. Утвердить прилагаемый </w:t>
      </w:r>
      <w:hyperlink w:anchor="Par35" w:tooltip="ПОРЯДОК"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Порядок).</w:t>
      </w:r>
    </w:p>
    <w:p w:rsidR="00C00DE8" w:rsidRDefault="00C00DE8">
      <w:pPr>
        <w:pStyle w:val="ConsPlusNormal"/>
        <w:spacing w:before="240"/>
        <w:ind w:firstLine="540"/>
        <w:jc w:val="both"/>
      </w:pPr>
      <w:r>
        <w:t xml:space="preserve">2. Признать утратившим силу </w:t>
      </w:r>
      <w:hyperlink r:id="rId15" w:history="1">
        <w:r>
          <w:rPr>
            <w:color w:val="0000FF"/>
          </w:rPr>
          <w:t>приказ</w:t>
        </w:r>
      </w:hyperlink>
      <w:r>
        <w:t xml:space="preserve"> Министерства просвещения Российской Федерации от 12 ноября 2021 г. N 819 "Об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13 декабря 2021 г., регистрационный N 66300).</w:t>
      </w:r>
    </w:p>
    <w:p w:rsidR="00C00DE8" w:rsidRDefault="00C00DE8">
      <w:pPr>
        <w:pStyle w:val="ConsPlusNormal"/>
        <w:spacing w:before="240"/>
        <w:ind w:firstLine="540"/>
        <w:jc w:val="both"/>
      </w:pPr>
      <w:r>
        <w:t xml:space="preserve">3. Настоящий приказ вступает в силу по истечении десяти дней после дня его официального опубликования, за исключением </w:t>
      </w:r>
      <w:hyperlink w:anchor="Par52" w:tooltip="3) - 4) утратили силу. - Приказ Минпросвещения России от 22.01.2024 N 28." w:history="1">
        <w:r>
          <w:rPr>
            <w:color w:val="0000FF"/>
          </w:rPr>
          <w:t>подпункта 3 пункта 1</w:t>
        </w:r>
      </w:hyperlink>
      <w:r>
        <w:t xml:space="preserve">, </w:t>
      </w:r>
      <w:hyperlink w:anchor="Par53" w:tooltip="2. Перечни учебников и разработанных в комплекте с ними учебных пособий (при наличии), указанные в подпунктах 1 и 2 пункта 1 настоящего Порядка, состоят из следующих разделов:" w:history="1">
        <w:r>
          <w:rPr>
            <w:color w:val="0000FF"/>
          </w:rPr>
          <w:t>подпунктов 2</w:t>
        </w:r>
      </w:hyperlink>
      <w:r>
        <w:t xml:space="preserve"> и </w:t>
      </w:r>
      <w:hyperlink w:anchor="Par53" w:tooltip="2. Перечни учебников и разработанных в комплекте с ними учебных пособий (при наличии), указанные в подпунктах 1 и 2 пункта 1 настоящего Порядка, состоят из следующих разделов:" w:history="1">
        <w:r>
          <w:rPr>
            <w:color w:val="0000FF"/>
          </w:rPr>
          <w:t>3 пункта 2</w:t>
        </w:r>
      </w:hyperlink>
      <w:r>
        <w:t xml:space="preserve"> в части, касающейся перечня учебников и разработанных в комплекте с ними учебных пособий,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используемого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и </w:t>
      </w:r>
      <w:hyperlink w:anchor="Par80" w:tooltip="16) - 17) утратили силу. - Приказ Минпросвещения России от 22.01.2024 N 28;" w:history="1">
        <w:r>
          <w:rPr>
            <w:color w:val="0000FF"/>
          </w:rPr>
          <w:t>подпункта 16 пункта 3</w:t>
        </w:r>
      </w:hyperlink>
      <w:r>
        <w:t xml:space="preserve"> Порядка, которые вступают в силу с 1 сентября 2023 года.</w:t>
      </w:r>
    </w:p>
    <w:p w:rsidR="00C00DE8" w:rsidRDefault="00C00DE8">
      <w:pPr>
        <w:pStyle w:val="ConsPlusNormal"/>
        <w:ind w:firstLine="540"/>
        <w:jc w:val="both"/>
      </w:pPr>
    </w:p>
    <w:p w:rsidR="00C00DE8" w:rsidRDefault="00C00DE8">
      <w:pPr>
        <w:pStyle w:val="ConsPlusNormal"/>
        <w:jc w:val="right"/>
      </w:pPr>
      <w:r>
        <w:t>Исполняющий обязанности Министра</w:t>
      </w:r>
    </w:p>
    <w:p w:rsidR="00C00DE8" w:rsidRDefault="00C00DE8">
      <w:pPr>
        <w:pStyle w:val="ConsPlusNormal"/>
        <w:jc w:val="right"/>
      </w:pPr>
      <w:r>
        <w:t>А.А.КОРНЕЕВ</w:t>
      </w:r>
    </w:p>
    <w:p w:rsidR="00C00DE8" w:rsidRDefault="00C00DE8">
      <w:pPr>
        <w:pStyle w:val="ConsPlusNormal"/>
        <w:ind w:firstLine="540"/>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right"/>
        <w:outlineLvl w:val="0"/>
      </w:pPr>
      <w:r>
        <w:t>Утвержден</w:t>
      </w:r>
    </w:p>
    <w:p w:rsidR="00C00DE8" w:rsidRDefault="00C00DE8">
      <w:pPr>
        <w:pStyle w:val="ConsPlusNormal"/>
        <w:jc w:val="right"/>
      </w:pPr>
      <w:r>
        <w:t>приказом Министерства просвещения</w:t>
      </w:r>
    </w:p>
    <w:p w:rsidR="00C00DE8" w:rsidRDefault="00C00DE8">
      <w:pPr>
        <w:pStyle w:val="ConsPlusNormal"/>
        <w:jc w:val="right"/>
      </w:pPr>
      <w:r>
        <w:t>Российской Федерации</w:t>
      </w:r>
    </w:p>
    <w:p w:rsidR="00C00DE8" w:rsidRDefault="00C00DE8">
      <w:pPr>
        <w:pStyle w:val="ConsPlusNormal"/>
        <w:jc w:val="right"/>
      </w:pPr>
      <w:r>
        <w:t>от 2 декабря 2022 г. N 1053</w:t>
      </w:r>
    </w:p>
    <w:p w:rsidR="00C00DE8" w:rsidRDefault="00C00DE8">
      <w:pPr>
        <w:pStyle w:val="ConsPlusNormal"/>
        <w:jc w:val="both"/>
      </w:pPr>
    </w:p>
    <w:p w:rsidR="00C00DE8" w:rsidRDefault="00C00DE8">
      <w:pPr>
        <w:pStyle w:val="ConsPlusTitle"/>
        <w:jc w:val="center"/>
      </w:pPr>
      <w:bookmarkStart w:id="1" w:name="Par35"/>
      <w:bookmarkEnd w:id="1"/>
      <w:r>
        <w:t>ПОРЯДОК</w:t>
      </w:r>
    </w:p>
    <w:p w:rsidR="00C00DE8" w:rsidRDefault="00C00DE8">
      <w:pPr>
        <w:pStyle w:val="ConsPlusTitle"/>
        <w:jc w:val="center"/>
      </w:pPr>
      <w:r>
        <w:t>ФОРМИРОВАНИЯ ФЕДЕРАЛЬНОГО ПЕРЕЧНЯ УЧЕБНИКОВ, ДОПУЩЕННЫХ</w:t>
      </w:r>
    </w:p>
    <w:p w:rsidR="00C00DE8" w:rsidRDefault="00C00DE8">
      <w:pPr>
        <w:pStyle w:val="ConsPlusTitle"/>
        <w:jc w:val="center"/>
      </w:pPr>
      <w:r>
        <w:t>К ИСПОЛЬЗОВАНИЮ ПРИ РЕАЛИЗАЦИИ ИМЕЮЩИХ ГОСУДАРСТВЕННУЮ</w:t>
      </w:r>
    </w:p>
    <w:p w:rsidR="00C00DE8" w:rsidRDefault="00C00DE8">
      <w:pPr>
        <w:pStyle w:val="ConsPlusTitle"/>
        <w:jc w:val="center"/>
      </w:pPr>
      <w:r>
        <w:t>АККРЕДИТАЦИЮ ОБРАЗОВАТЕЛЬНЫХ ПРОГРАММ НАЧАЛЬНОГО ОБЩЕГО,</w:t>
      </w:r>
    </w:p>
    <w:p w:rsidR="00C00DE8" w:rsidRDefault="00C00DE8">
      <w:pPr>
        <w:pStyle w:val="ConsPlusTitle"/>
        <w:jc w:val="center"/>
      </w:pPr>
      <w:r>
        <w:t>ОСНОВНОГО ОБЩЕГО, СРЕДНЕГО ОБЩЕГО ОБРАЗОВАНИЯ</w:t>
      </w:r>
    </w:p>
    <w:p w:rsidR="00C00DE8" w:rsidRDefault="00C00DE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00DE8" w:rsidRPr="00C00DE8">
        <w:tc>
          <w:tcPr>
            <w:tcW w:w="60" w:type="dxa"/>
            <w:shd w:val="clear" w:color="auto" w:fill="CED3F1"/>
            <w:tcMar>
              <w:top w:w="0" w:type="dxa"/>
              <w:left w:w="0" w:type="dxa"/>
              <w:bottom w:w="0" w:type="dxa"/>
              <w:right w:w="0" w:type="dxa"/>
            </w:tcMar>
          </w:tcPr>
          <w:p w:rsidR="00C00DE8" w:rsidRPr="00C00DE8" w:rsidRDefault="00C00DE8">
            <w:pPr>
              <w:pStyle w:val="ConsPlusNormal"/>
            </w:pPr>
          </w:p>
        </w:tc>
        <w:tc>
          <w:tcPr>
            <w:tcW w:w="113" w:type="dxa"/>
            <w:shd w:val="clear" w:color="auto" w:fill="F4F3F8"/>
            <w:tcMar>
              <w:top w:w="0" w:type="dxa"/>
              <w:left w:w="0" w:type="dxa"/>
              <w:bottom w:w="0" w:type="dxa"/>
              <w:right w:w="0" w:type="dxa"/>
            </w:tcMar>
          </w:tcPr>
          <w:p w:rsidR="00C00DE8" w:rsidRPr="00C00DE8" w:rsidRDefault="00C00DE8">
            <w:pPr>
              <w:pStyle w:val="ConsPlusNormal"/>
            </w:pPr>
          </w:p>
        </w:tc>
        <w:tc>
          <w:tcPr>
            <w:tcW w:w="0" w:type="auto"/>
            <w:shd w:val="clear" w:color="auto" w:fill="F4F3F8"/>
            <w:tcMar>
              <w:top w:w="113" w:type="dxa"/>
              <w:left w:w="0" w:type="dxa"/>
              <w:bottom w:w="113" w:type="dxa"/>
              <w:right w:w="0" w:type="dxa"/>
            </w:tcMar>
          </w:tcPr>
          <w:p w:rsidR="00C00DE8" w:rsidRPr="00C00DE8" w:rsidRDefault="00C00DE8">
            <w:pPr>
              <w:pStyle w:val="ConsPlusNormal"/>
              <w:jc w:val="center"/>
              <w:rPr>
                <w:color w:val="392C69"/>
              </w:rPr>
            </w:pPr>
            <w:r w:rsidRPr="00C00DE8">
              <w:rPr>
                <w:color w:val="392C69"/>
              </w:rPr>
              <w:t>Список изменяющих документов</w:t>
            </w:r>
          </w:p>
          <w:p w:rsidR="00C00DE8" w:rsidRPr="00C00DE8" w:rsidRDefault="00C00DE8">
            <w:pPr>
              <w:pStyle w:val="ConsPlusNormal"/>
              <w:jc w:val="center"/>
              <w:rPr>
                <w:color w:val="392C69"/>
              </w:rPr>
            </w:pPr>
            <w:r w:rsidRPr="00C00DE8">
              <w:rPr>
                <w:color w:val="392C69"/>
              </w:rPr>
              <w:t xml:space="preserve">(в ред. Приказов Минпросвещения России от 07.04.2023 </w:t>
            </w:r>
            <w:hyperlink r:id="rId16" w:history="1">
              <w:r w:rsidRPr="00C00DE8">
                <w:rPr>
                  <w:color w:val="0000FF"/>
                </w:rPr>
                <w:t>N 244</w:t>
              </w:r>
            </w:hyperlink>
            <w:r w:rsidRPr="00C00DE8">
              <w:rPr>
                <w:color w:val="392C69"/>
              </w:rPr>
              <w:t>,</w:t>
            </w:r>
          </w:p>
          <w:p w:rsidR="00C00DE8" w:rsidRPr="00C00DE8" w:rsidRDefault="00C00DE8">
            <w:pPr>
              <w:pStyle w:val="ConsPlusNormal"/>
              <w:jc w:val="center"/>
              <w:rPr>
                <w:color w:val="392C69"/>
              </w:rPr>
            </w:pPr>
            <w:r w:rsidRPr="00C00DE8">
              <w:rPr>
                <w:color w:val="392C69"/>
              </w:rPr>
              <w:t xml:space="preserve">от 11.08.2023 </w:t>
            </w:r>
            <w:hyperlink r:id="rId17" w:history="1">
              <w:r w:rsidRPr="00C00DE8">
                <w:rPr>
                  <w:color w:val="0000FF"/>
                </w:rPr>
                <w:t>N 600</w:t>
              </w:r>
            </w:hyperlink>
            <w:r w:rsidRPr="00C00DE8">
              <w:rPr>
                <w:color w:val="392C69"/>
              </w:rPr>
              <w:t xml:space="preserve">, от 22.01.2024 </w:t>
            </w:r>
            <w:hyperlink r:id="rId18" w:history="1">
              <w:r w:rsidRPr="00C00DE8">
                <w:rPr>
                  <w:color w:val="0000FF"/>
                </w:rPr>
                <w:t>N 28</w:t>
              </w:r>
            </w:hyperlink>
            <w:r w:rsidRPr="00C00DE8">
              <w:rPr>
                <w:color w:val="392C69"/>
              </w:rPr>
              <w:t>)</w:t>
            </w:r>
          </w:p>
        </w:tc>
        <w:tc>
          <w:tcPr>
            <w:tcW w:w="113" w:type="dxa"/>
            <w:shd w:val="clear" w:color="auto" w:fill="F4F3F8"/>
            <w:tcMar>
              <w:top w:w="0" w:type="dxa"/>
              <w:left w:w="0" w:type="dxa"/>
              <w:bottom w:w="0" w:type="dxa"/>
              <w:right w:w="0" w:type="dxa"/>
            </w:tcMar>
          </w:tcPr>
          <w:p w:rsidR="00C00DE8" w:rsidRPr="00C00DE8" w:rsidRDefault="00C00DE8">
            <w:pPr>
              <w:pStyle w:val="ConsPlusNormal"/>
              <w:jc w:val="center"/>
              <w:rPr>
                <w:color w:val="392C69"/>
              </w:rPr>
            </w:pPr>
          </w:p>
        </w:tc>
      </w:tr>
    </w:tbl>
    <w:p w:rsidR="00C00DE8" w:rsidRDefault="00C00DE8">
      <w:pPr>
        <w:pStyle w:val="ConsPlusNormal"/>
        <w:jc w:val="both"/>
      </w:pPr>
    </w:p>
    <w:p w:rsidR="00C00DE8" w:rsidRDefault="00C00DE8">
      <w:pPr>
        <w:pStyle w:val="ConsPlusNormal"/>
        <w:ind w:firstLine="540"/>
        <w:jc w:val="both"/>
      </w:pPr>
      <w:r>
        <w:t xml:space="preserve">1. Федеральный </w:t>
      </w:r>
      <w:hyperlink r:id="rId19"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федеральный перечень учебников), включает в себя &lt;1&gt;:</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&lt;1&gt; </w:t>
      </w:r>
      <w:hyperlink r:id="rId20" w:history="1">
        <w:r>
          <w:rPr>
            <w:color w:val="0000FF"/>
          </w:rPr>
          <w:t>Часть 5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(далее - Федеральный закон об образовании).</w:t>
      </w:r>
    </w:p>
    <w:p w:rsidR="00C00DE8" w:rsidRDefault="00C00DE8">
      <w:pPr>
        <w:pStyle w:val="ConsPlusNormal"/>
        <w:jc w:val="both"/>
      </w:pPr>
    </w:p>
    <w:p w:rsidR="00C00DE8" w:rsidRDefault="00C00DE8">
      <w:pPr>
        <w:pStyle w:val="ConsPlusNormal"/>
        <w:ind w:firstLine="540"/>
        <w:jc w:val="both"/>
      </w:pPr>
      <w:bookmarkStart w:id="2" w:name="Par48"/>
      <w:bookmarkEnd w:id="2"/>
      <w:r>
        <w:t>1) перечень учебников и разработанных в комплекте с ними учебных пособий (при наличии), допущенных к использованию при реализации обязательной части общеобразовательной программы,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jc w:val="both"/>
      </w:pPr>
      <w:r>
        <w:t xml:space="preserve">(в ред. </w:t>
      </w:r>
      <w:hyperlink r:id="rId21"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bookmarkStart w:id="3" w:name="Par50"/>
      <w:bookmarkEnd w:id="3"/>
      <w:r>
        <w:t xml:space="preserve">2) перечень учебников и разработанных в комплекте с ними учебных пособий (при наличии), допущенных к использованию при реализации части общеобразовательной программы, формируемой участниками образовательных отношений, в том числе учебников и разработанных </w:t>
      </w:r>
      <w:r>
        <w:lastRenderedPageBreak/>
        <w:t>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jc w:val="both"/>
      </w:pPr>
      <w:r>
        <w:t xml:space="preserve">(в ред. </w:t>
      </w:r>
      <w:hyperlink r:id="rId22"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bookmarkStart w:id="4" w:name="Par52"/>
      <w:bookmarkEnd w:id="4"/>
      <w:r>
        <w:t xml:space="preserve">3) - 4) утратили силу. - </w:t>
      </w:r>
      <w:hyperlink r:id="rId23" w:history="1">
        <w:r>
          <w:rPr>
            <w:color w:val="0000FF"/>
          </w:rPr>
          <w:t>Приказ</w:t>
        </w:r>
      </w:hyperlink>
      <w:r>
        <w:t xml:space="preserve"> Минпросвещения России от 22.01.2024 N 28.</w:t>
      </w:r>
    </w:p>
    <w:p w:rsidR="00C00DE8" w:rsidRDefault="00C00DE8">
      <w:pPr>
        <w:pStyle w:val="ConsPlusNormal"/>
        <w:spacing w:before="240"/>
        <w:ind w:firstLine="540"/>
        <w:jc w:val="both"/>
      </w:pPr>
      <w:bookmarkStart w:id="5" w:name="Par53"/>
      <w:bookmarkEnd w:id="5"/>
      <w:r>
        <w:t xml:space="preserve">2. Перечни учебников и разработанных в комплекте с ними учебных пособий (при наличии), указанные в </w:t>
      </w:r>
      <w:hyperlink w:anchor="Par48" w:tooltip="1) перечень учебников и разработанных в комплекте с ними учебных пособий (при наличии), допущенных к использованию при реализации обязательной части общеобразовательной программы, в том числе учебников и разработанных в комплекте с ними учебных пособий (при на" w:history="1">
        <w:r>
          <w:rPr>
            <w:color w:val="0000FF"/>
          </w:rPr>
          <w:t>подпунктах 1</w:t>
        </w:r>
      </w:hyperlink>
      <w:r>
        <w:t xml:space="preserve"> и </w:t>
      </w:r>
      <w:hyperlink w:anchor="Par50" w:tooltip="2) перечень учебников и разработанных в комплекте с ними учебных пособий (при наличии), допущенных к использованию при реализации части общеобразовательной программы, формируемой участниками образовательных отношений, в том числе учебников и разработанных в ко" w:history="1">
        <w:r>
          <w:rPr>
            <w:color w:val="0000FF"/>
          </w:rPr>
          <w:t>2 пункта 1</w:t>
        </w:r>
      </w:hyperlink>
      <w:r>
        <w:t xml:space="preserve"> настоящего Порядка, состоят из следующих разделов:</w:t>
      </w:r>
    </w:p>
    <w:p w:rsidR="00C00DE8" w:rsidRDefault="00C00DE8">
      <w:pPr>
        <w:pStyle w:val="ConsPlusNormal"/>
        <w:spacing w:before="240"/>
        <w:ind w:firstLine="540"/>
        <w:jc w:val="both"/>
      </w:pPr>
      <w:bookmarkStart w:id="6" w:name="Par54"/>
      <w:bookmarkEnd w:id="6"/>
      <w:r>
        <w:t>1) учебники и разработанные в комплекте с ними учебные пособия (при наличии), допущенные к использованию при реализации основных образовательных программ начального общего, основного общего и среднего общего образования;</w:t>
      </w:r>
    </w:p>
    <w:p w:rsidR="00C00DE8" w:rsidRDefault="00C00DE8">
      <w:pPr>
        <w:pStyle w:val="ConsPlusNormal"/>
        <w:spacing w:before="240"/>
        <w:ind w:firstLine="540"/>
        <w:jc w:val="both"/>
      </w:pPr>
      <w:bookmarkStart w:id="7" w:name="Par55"/>
      <w:bookmarkEnd w:id="7"/>
      <w:r>
        <w:t>2)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C00DE8" w:rsidRDefault="00C00DE8">
      <w:pPr>
        <w:pStyle w:val="ConsPlusNormal"/>
        <w:spacing w:before="240"/>
        <w:ind w:firstLine="540"/>
        <w:jc w:val="both"/>
      </w:pPr>
      <w:bookmarkStart w:id="8" w:name="Par56"/>
      <w:bookmarkEnd w:id="8"/>
      <w:r>
        <w:t>3) учебники и разработанные в комплекте с ними учебные пособия (при наличии), допущенные к использованию при реализации адаптированных основных общеобразовательных программ.</w:t>
      </w:r>
    </w:p>
    <w:p w:rsidR="00C00DE8" w:rsidRDefault="00C00DE8">
      <w:pPr>
        <w:pStyle w:val="ConsPlusNormal"/>
        <w:spacing w:before="240"/>
        <w:ind w:firstLine="540"/>
        <w:jc w:val="both"/>
      </w:pPr>
      <w:r>
        <w:t xml:space="preserve">Раздел, предусмотренный </w:t>
      </w:r>
      <w:hyperlink w:anchor="Par54" w:tooltip="1) учебники и разработанные в комплекте с ними учебные пособия (при наличии), допущенные к использованию при реализации основных образовательных программ начального общего, основного общего и среднего общего образования;" w:history="1">
        <w:r>
          <w:rPr>
            <w:color w:val="0000FF"/>
          </w:rPr>
          <w:t>подпунктом 1</w:t>
        </w:r>
      </w:hyperlink>
      <w:r>
        <w:t xml:space="preserve"> настоящего пункта, состоит из подразделов по уровням общего образования, наименованию предметных областей и входящих в них учебных предметов. Раздел, предусмотренный, </w:t>
      </w:r>
      <w:hyperlink w:anchor="Par55" w:tooltip="2)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 w:history="1">
        <w:r>
          <w:rPr>
            <w:color w:val="0000FF"/>
          </w:rPr>
          <w:t>подпунктом 2</w:t>
        </w:r>
      </w:hyperlink>
      <w:r>
        <w:t xml:space="preserve"> настоящего пункта, состоит из подразделов по наименованию предметных областей и входящих в них учебных предметов. Раздел, предусмотренный </w:t>
      </w:r>
      <w:hyperlink w:anchor="Par56" w:tooltip="3) учебники и разработанные в комплекте с ними учебные пособия (при наличии), допущенные к использованию при реализации адаптированных основных общеобразовательных программ." w:history="1">
        <w:r>
          <w:rPr>
            <w:color w:val="0000FF"/>
          </w:rPr>
          <w:t>подпунктом 3</w:t>
        </w:r>
      </w:hyperlink>
      <w:r>
        <w:t xml:space="preserve"> настоящего пункта, состоит из подразделов по организации общего образования разных групп обучающихся с ограниченными возможностями здоровья дифференцированно с учетом их особых образовательных потребностей, обучающихся с умственной отсталостью (интеллектуальными нарушениями) и подразделяется по уровням общего образования, по наименованию предметных областей и входящих в них учебных предметов.</w:t>
      </w:r>
    </w:p>
    <w:p w:rsidR="00C00DE8" w:rsidRDefault="00C00DE8">
      <w:pPr>
        <w:pStyle w:val="ConsPlusNormal"/>
        <w:jc w:val="both"/>
      </w:pPr>
      <w:r>
        <w:t xml:space="preserve">(п. 2 в ред. </w:t>
      </w:r>
      <w:hyperlink r:id="rId24"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3. В федеральный перечень учебников включаются:</w:t>
      </w:r>
    </w:p>
    <w:p w:rsidR="00C00DE8" w:rsidRDefault="00C00DE8">
      <w:pPr>
        <w:pStyle w:val="ConsPlusNormal"/>
        <w:spacing w:before="240"/>
        <w:ind w:firstLine="540"/>
        <w:jc w:val="both"/>
      </w:pPr>
      <w:r>
        <w:t>1) порядковый номер строки федерального перечня учебника и разработанных в комплекте с ним учебных пособий;</w:t>
      </w:r>
    </w:p>
    <w:p w:rsidR="00C00DE8" w:rsidRDefault="00C00DE8">
      <w:pPr>
        <w:pStyle w:val="ConsPlusNormal"/>
        <w:spacing w:before="240"/>
        <w:ind w:firstLine="540"/>
        <w:jc w:val="both"/>
      </w:pPr>
      <w:r>
        <w:t>2) порядковый номер учебника и разработанных в комплекте с ним учебных пособий в федеральном перечне учебников;</w:t>
      </w:r>
    </w:p>
    <w:p w:rsidR="00C00DE8" w:rsidRDefault="00C00DE8">
      <w:pPr>
        <w:pStyle w:val="ConsPlusNormal"/>
        <w:spacing w:before="240"/>
        <w:ind w:firstLine="540"/>
        <w:jc w:val="both"/>
      </w:pPr>
      <w:r>
        <w:t>3) наименование учебника (для учебника, находящегося на апробации, дополняется словами "находится на апробации");</w:t>
      </w:r>
    </w:p>
    <w:p w:rsidR="00C00DE8" w:rsidRDefault="00C00DE8">
      <w:pPr>
        <w:pStyle w:val="ConsPlusNormal"/>
        <w:spacing w:before="240"/>
        <w:ind w:firstLine="540"/>
        <w:jc w:val="both"/>
      </w:pPr>
      <w:r>
        <w:t>4) автор (авторский коллектив) учебника;</w:t>
      </w:r>
    </w:p>
    <w:p w:rsidR="00C00DE8" w:rsidRDefault="00C00DE8">
      <w:pPr>
        <w:pStyle w:val="ConsPlusNormal"/>
        <w:spacing w:before="240"/>
        <w:ind w:firstLine="540"/>
        <w:jc w:val="both"/>
      </w:pPr>
      <w:r>
        <w:t>5) порядковый номер издания (переиздания) учебника;</w:t>
      </w:r>
    </w:p>
    <w:p w:rsidR="00C00DE8" w:rsidRDefault="00C00DE8">
      <w:pPr>
        <w:pStyle w:val="ConsPlusNormal"/>
        <w:spacing w:before="240"/>
        <w:ind w:firstLine="540"/>
        <w:jc w:val="both"/>
      </w:pPr>
      <w:r>
        <w:t>6) наименование издателя (издателей) учебника;</w:t>
      </w:r>
    </w:p>
    <w:p w:rsidR="00C00DE8" w:rsidRDefault="00C00DE8">
      <w:pPr>
        <w:pStyle w:val="ConsPlusNormal"/>
        <w:spacing w:before="240"/>
        <w:ind w:firstLine="540"/>
        <w:jc w:val="both"/>
      </w:pPr>
      <w:r>
        <w:t>7) наименования разработанных в комплекте с учебником учебных пособий (для учебных пособий, находящихся на апробации, дополняется словами "находится на апробации");</w:t>
      </w:r>
    </w:p>
    <w:p w:rsidR="00C00DE8" w:rsidRDefault="00C00DE8">
      <w:pPr>
        <w:pStyle w:val="ConsPlusNormal"/>
        <w:spacing w:before="240"/>
        <w:ind w:firstLine="540"/>
        <w:jc w:val="both"/>
      </w:pPr>
      <w:r>
        <w:t>8) автор (авторский коллектив) разработанных в комплекте с учебником учебных пособий;</w:t>
      </w:r>
    </w:p>
    <w:p w:rsidR="00C00DE8" w:rsidRDefault="00C00DE8">
      <w:pPr>
        <w:pStyle w:val="ConsPlusNormal"/>
        <w:spacing w:before="240"/>
        <w:ind w:firstLine="540"/>
        <w:jc w:val="both"/>
      </w:pPr>
      <w:r>
        <w:t>9) порядковый номер издания (переиздания) разработанных в комплекте с учебником учебных пособий;</w:t>
      </w:r>
    </w:p>
    <w:p w:rsidR="00C00DE8" w:rsidRDefault="00C00DE8">
      <w:pPr>
        <w:pStyle w:val="ConsPlusNormal"/>
        <w:spacing w:before="240"/>
        <w:ind w:firstLine="540"/>
        <w:jc w:val="both"/>
      </w:pPr>
      <w:r>
        <w:t>10) наименование издателя (издателей) разработанных в комплекте с учебником учебных пособий;</w:t>
      </w:r>
    </w:p>
    <w:p w:rsidR="00C00DE8" w:rsidRDefault="00C00DE8">
      <w:pPr>
        <w:pStyle w:val="ConsPlusNormal"/>
        <w:spacing w:before="240"/>
        <w:ind w:firstLine="540"/>
        <w:jc w:val="both"/>
      </w:pPr>
      <w:r>
        <w:t>11) класс, для которого учебник и разработанные в комплекте с ним учебные пособия разработаны (не применяется для учебников и разработанных в комплекте с ними учебных пособий, допущенных к использованию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C00DE8" w:rsidRDefault="00C00DE8">
      <w:pPr>
        <w:pStyle w:val="ConsPlusNormal"/>
        <w:jc w:val="both"/>
      </w:pPr>
      <w:r>
        <w:t xml:space="preserve">(в ред. </w:t>
      </w:r>
      <w:hyperlink r:id="rId25"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12) реквизиты приказов Министерства просвещения Российской Федерации, утвердивших федеральный государственный образовательный стандарт и федеральную основную общеобразовательную программу, в соответствии с которыми изданы учебник и разработанные в комплекте с ним учебные пособия;</w:t>
      </w:r>
    </w:p>
    <w:p w:rsidR="00C00DE8" w:rsidRDefault="00C00DE8">
      <w:pPr>
        <w:pStyle w:val="ConsPlusNormal"/>
        <w:spacing w:before="240"/>
        <w:ind w:firstLine="540"/>
        <w:jc w:val="both"/>
      </w:pPr>
      <w:r>
        <w:t xml:space="preserve">13) правообладатель (наименование федерального органа исполнительной власти, осуществляющего функции и полномочия правообладателя от имени Российской Федерации (в случае, если исключительные права на подготовленные в соответствии с </w:t>
      </w:r>
      <w:hyperlink r:id="rId26" w:history="1">
        <w:r>
          <w:rPr>
            <w:color w:val="0000FF"/>
          </w:rPr>
          <w:t>Порядком</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утвержденным Министерством просвещения Российской Федерации в соответствии с </w:t>
      </w:r>
      <w:hyperlink r:id="rId27" w:history="1">
        <w:r>
          <w:rPr>
            <w:color w:val="0000FF"/>
          </w:rPr>
          <w:t>подпунктом 4.2.8(4)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Порядок подготовки, экспертизы, апробации и издания учебников и разработанных в комплекте с ними учебных пособий), учебники и разработанные в комплекте с ними учебные пособия принадлежат Российской Федерации &lt;2&gt;), либо наименование юридического лица либо фамилия, имя, отчество (при наличии) физического лица, которому принадлежит исключительное право на учебник и разработанные в комплекте с ним учебные пособия);</w:t>
      </w:r>
    </w:p>
    <w:p w:rsidR="00C00DE8" w:rsidRDefault="00C00DE8">
      <w:pPr>
        <w:pStyle w:val="ConsPlusNormal"/>
        <w:jc w:val="both"/>
      </w:pPr>
      <w:r>
        <w:t xml:space="preserve">(пп. 13 в ред. </w:t>
      </w:r>
      <w:hyperlink r:id="rId28"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&lt;2&gt; </w:t>
      </w:r>
      <w:hyperlink r:id="rId29" w:history="1">
        <w:r>
          <w:rPr>
            <w:color w:val="0000FF"/>
          </w:rPr>
          <w:t>Часть 7.3 статьи 18</w:t>
        </w:r>
      </w:hyperlink>
      <w:r>
        <w:t xml:space="preserve"> Федерального закона об образовании.</w:t>
      </w:r>
    </w:p>
    <w:p w:rsidR="00C00DE8" w:rsidRDefault="00C00DE8">
      <w:pPr>
        <w:pStyle w:val="ConsPlusNormal"/>
        <w:jc w:val="both"/>
      </w:pPr>
    </w:p>
    <w:p w:rsidR="00C00DE8" w:rsidRDefault="00C00DE8">
      <w:pPr>
        <w:pStyle w:val="ConsPlusNormal"/>
        <w:ind w:firstLine="540"/>
        <w:jc w:val="both"/>
      </w:pPr>
      <w:r>
        <w:t>14) язык издания учебника и разработанных в комплекте с ним учебных пособий (указывается для учебников и разработанных в комплекте с ним учебных пособий, изданных на государственных языках республик или на языках народов Российской Федерации);</w:t>
      </w:r>
    </w:p>
    <w:p w:rsidR="00C00DE8" w:rsidRDefault="00C00DE8">
      <w:pPr>
        <w:pStyle w:val="ConsPlusNormal"/>
        <w:spacing w:before="240"/>
        <w:ind w:firstLine="540"/>
        <w:jc w:val="both"/>
      </w:pPr>
      <w:r>
        <w:t>15)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C00DE8" w:rsidRDefault="00C00DE8">
      <w:pPr>
        <w:pStyle w:val="ConsPlusNormal"/>
        <w:spacing w:before="240"/>
        <w:ind w:firstLine="540"/>
        <w:jc w:val="both"/>
      </w:pPr>
      <w:bookmarkStart w:id="9" w:name="Par80"/>
      <w:bookmarkEnd w:id="9"/>
      <w:r>
        <w:t xml:space="preserve">16) - 17) утратили силу. - </w:t>
      </w:r>
      <w:hyperlink r:id="rId30" w:history="1">
        <w:r>
          <w:rPr>
            <w:color w:val="0000FF"/>
          </w:rPr>
          <w:t>Приказ</w:t>
        </w:r>
      </w:hyperlink>
      <w:r>
        <w:t xml:space="preserve"> Минпросвещения России от 22.01.2024 N 28;</w:t>
      </w:r>
    </w:p>
    <w:p w:rsidR="00C00DE8" w:rsidRDefault="00C00DE8">
      <w:pPr>
        <w:pStyle w:val="ConsPlusNormal"/>
        <w:spacing w:before="240"/>
        <w:ind w:firstLine="540"/>
        <w:jc w:val="both"/>
      </w:pPr>
      <w:r>
        <w:t>18) реквизиты приказа Министерства просвещения Российской Федерации, на основании которого учебник и разработанные в комплекте с ним учебные пособия включены в федеральный перечень учебников;</w:t>
      </w:r>
    </w:p>
    <w:p w:rsidR="00C00DE8" w:rsidRDefault="00C00DE8">
      <w:pPr>
        <w:pStyle w:val="ConsPlusNormal"/>
        <w:spacing w:before="240"/>
        <w:ind w:firstLine="540"/>
        <w:jc w:val="both"/>
      </w:pPr>
      <w:r>
        <w:t>19) срок действия экспертного заключения, на основании которого учебник и разработанные в комплекте с ним учебные пособия включены в федеральный перечень учебников.</w:t>
      </w:r>
    </w:p>
    <w:p w:rsidR="00C00DE8" w:rsidRDefault="00C00DE8">
      <w:pPr>
        <w:pStyle w:val="ConsPlusNormal"/>
        <w:spacing w:before="240"/>
        <w:ind w:firstLine="540"/>
        <w:jc w:val="both"/>
      </w:pPr>
      <w:r>
        <w:t>4. Учебники и разработанные в комплекте с ними учебные пособия включаются в федеральный перечень учебников путем издания приказа Министерства просвещения Российской Федерации по результатам экспертизы, которая проводится Министерством просвещения Российской Федерации &lt;3&gt;.</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&lt;3&gt; </w:t>
      </w:r>
      <w:hyperlink r:id="rId31" w:history="1">
        <w:r>
          <w:rPr>
            <w:color w:val="0000FF"/>
          </w:rPr>
          <w:t>Часть 6 статьи 18</w:t>
        </w:r>
      </w:hyperlink>
      <w:r>
        <w:t xml:space="preserve"> Федерального закона об образовании.</w:t>
      </w:r>
    </w:p>
    <w:p w:rsidR="00C00DE8" w:rsidRDefault="00C00DE8">
      <w:pPr>
        <w:pStyle w:val="ConsPlusNormal"/>
        <w:jc w:val="both"/>
      </w:pPr>
    </w:p>
    <w:p w:rsidR="00C00DE8" w:rsidRDefault="00C00DE8">
      <w:pPr>
        <w:pStyle w:val="ConsPlusNormal"/>
        <w:ind w:firstLine="540"/>
        <w:jc w:val="both"/>
      </w:pPr>
      <w:r>
        <w:t>4(1). В случае, если в комплекте с учебником учебные пособия не разрабатывались, положения настоящего Порядка применяются исключительно к учебнику.</w:t>
      </w:r>
    </w:p>
    <w:p w:rsidR="00C00DE8" w:rsidRDefault="00C00DE8">
      <w:pPr>
        <w:pStyle w:val="ConsPlusNormal"/>
        <w:jc w:val="both"/>
      </w:pPr>
      <w:r>
        <w:t xml:space="preserve">(п. 4(1) введен </w:t>
      </w:r>
      <w:hyperlink r:id="rId32" w:history="1">
        <w:r>
          <w:rPr>
            <w:color w:val="0000FF"/>
          </w:rPr>
          <w:t>Приказом</w:t>
        </w:r>
      </w:hyperlink>
      <w:r>
        <w:t xml:space="preserve"> Минпросвещения России от 11.08.2023 N 600)</w:t>
      </w:r>
    </w:p>
    <w:p w:rsidR="00C00DE8" w:rsidRDefault="00C00DE8">
      <w:pPr>
        <w:pStyle w:val="ConsPlusNormal"/>
        <w:spacing w:before="240"/>
        <w:ind w:firstLine="540"/>
        <w:jc w:val="both"/>
      </w:pPr>
      <w:r>
        <w:t>5. Организационно-техническое и аналитическое обеспечение проведения экспертизы учебников и разработанных в комплекте с ними учебных пособий (далее - экспертиза) возлагается на подведомственные Министерству просвещения Российской Федерации организации &lt;4&gt; (далее - уполномоченные организации).</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&lt;4&gt; </w:t>
      </w:r>
      <w:hyperlink r:id="rId33" w:history="1">
        <w:r>
          <w:rPr>
            <w:color w:val="0000FF"/>
          </w:rPr>
          <w:t>Пункт 3</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C00DE8" w:rsidRDefault="00C00DE8">
      <w:pPr>
        <w:pStyle w:val="ConsPlusNormal"/>
        <w:jc w:val="both"/>
      </w:pPr>
    </w:p>
    <w:p w:rsidR="00C00DE8" w:rsidRDefault="00C00DE8">
      <w:pPr>
        <w:pStyle w:val="ConsPlusNormal"/>
        <w:ind w:firstLine="540"/>
        <w:jc w:val="both"/>
      </w:pPr>
      <w:r>
        <w:t>6. Объектом экспертизы является учебник, содержащий систематическое изложение учебного предмета (учебного курса), соответствующий федеральному государственному образовательному стандарту соответствующего уровня образования &lt;5&gt;, федеральному государственному образовательному стандарту начального общего образования обучающихся с ограниченными возможностями здоровья или федеральному государственному образовательному стандарту образования обучающихся с умственной отсталостью (интеллектуальными нарушениями) &lt;6&gt; (для специального учебника) (далее вместе - федеральные государственные образовательные стандарты), а также федеральным основным общеобразовательным программам, обеспечивающим в том числе учет региональных и этнокультурных особенностей субъектов Российской Федерации, реализацию прав граждан на изучение родного языка из числа языков народов Российской Федерации и литературы народов России на родном языке и разработанные в комплекте с ним учебные пособия в их содержательном единстве с учебником.</w:t>
      </w:r>
    </w:p>
    <w:p w:rsidR="00C00DE8" w:rsidRDefault="00C00DE8">
      <w:pPr>
        <w:pStyle w:val="ConsPlusNormal"/>
        <w:jc w:val="both"/>
      </w:pPr>
      <w:r>
        <w:t xml:space="preserve">(в ред. </w:t>
      </w:r>
      <w:hyperlink r:id="rId34"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&lt;5&gt; </w:t>
      </w:r>
      <w:hyperlink r:id="rId35" w:history="1">
        <w:r>
          <w:rPr>
            <w:color w:val="0000FF"/>
          </w:rPr>
          <w:t>Часть 6 статьи 2</w:t>
        </w:r>
      </w:hyperlink>
      <w:r>
        <w:t xml:space="preserve"> Федерального закона об образовании.</w:t>
      </w:r>
    </w:p>
    <w:p w:rsidR="00C00DE8" w:rsidRDefault="00C00DE8">
      <w:pPr>
        <w:pStyle w:val="ConsPlusNormal"/>
        <w:spacing w:before="240"/>
        <w:ind w:firstLine="540"/>
        <w:jc w:val="both"/>
      </w:pPr>
      <w:r>
        <w:t xml:space="preserve">&lt;6&gt; </w:t>
      </w:r>
      <w:hyperlink r:id="rId36" w:history="1">
        <w:r>
          <w:rPr>
            <w:color w:val="0000FF"/>
          </w:rPr>
          <w:t>Часть 6 статьи 11</w:t>
        </w:r>
      </w:hyperlink>
      <w:r>
        <w:t xml:space="preserve"> Федерального закона об образовании.</w:t>
      </w:r>
    </w:p>
    <w:p w:rsidR="00C00DE8" w:rsidRDefault="00C00DE8">
      <w:pPr>
        <w:pStyle w:val="ConsPlusNormal"/>
        <w:jc w:val="both"/>
      </w:pPr>
    </w:p>
    <w:p w:rsidR="00C00DE8" w:rsidRDefault="00C00DE8">
      <w:pPr>
        <w:pStyle w:val="ConsPlusNormal"/>
        <w:ind w:firstLine="540"/>
        <w:jc w:val="both"/>
      </w:pPr>
      <w:bookmarkStart w:id="10" w:name="Par99"/>
      <w:bookmarkEnd w:id="10"/>
      <w:r>
        <w:t>7. Экспертиза заключается в анализе и оценке соответствия учебника и разработанных в комплекте с ним учебных пособий и их содержания следующим критериям &lt;7&gt; (при условии применимости):</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&lt;7&gt; </w:t>
      </w:r>
      <w:hyperlink r:id="rId37" w:history="1">
        <w:r>
          <w:rPr>
            <w:color w:val="0000FF"/>
          </w:rPr>
          <w:t>Часть 7 статьи 18</w:t>
        </w:r>
      </w:hyperlink>
      <w:r>
        <w:t xml:space="preserve"> Федерального закона об образовании.</w:t>
      </w:r>
    </w:p>
    <w:p w:rsidR="00C00DE8" w:rsidRDefault="00C00DE8">
      <w:pPr>
        <w:pStyle w:val="ConsPlusNormal"/>
        <w:jc w:val="both"/>
      </w:pPr>
    </w:p>
    <w:p w:rsidR="00C00DE8" w:rsidRDefault="00C00DE8">
      <w:pPr>
        <w:pStyle w:val="ConsPlusNormal"/>
        <w:ind w:firstLine="540"/>
        <w:jc w:val="both"/>
      </w:pPr>
      <w:bookmarkStart w:id="11" w:name="Par103"/>
      <w:bookmarkEnd w:id="11"/>
      <w:r>
        <w:t>7.1. Общие критерии:</w:t>
      </w:r>
    </w:p>
    <w:p w:rsidR="00C00DE8" w:rsidRDefault="00C00DE8">
      <w:pPr>
        <w:pStyle w:val="ConsPlusNormal"/>
        <w:spacing w:before="240"/>
        <w:ind w:firstLine="540"/>
        <w:jc w:val="both"/>
      </w:pPr>
      <w:bookmarkStart w:id="12" w:name="Par104"/>
      <w:bookmarkEnd w:id="12"/>
      <w:r>
        <w:t>1) обеспечение соответствия содержания учебника и разработанных в комплекте с ним учебных пособий требованиям федерального государственного образовательного стандарта по формированию личностных, метапредметных и предметных результатов, содержанию федеральных основных общеобразовательных программ;</w:t>
      </w:r>
    </w:p>
    <w:p w:rsidR="00C00DE8" w:rsidRDefault="00C00DE8">
      <w:pPr>
        <w:pStyle w:val="ConsPlusNormal"/>
        <w:spacing w:before="240"/>
        <w:ind w:firstLine="540"/>
        <w:jc w:val="both"/>
      </w:pPr>
      <w:r>
        <w:t>2) принадлежность учебника к совокупности учебников, обеспечивающей преемственность изучения учебного предмета или предметной области на соответствующем уровне образования (далее - завершенная предметная линия учебников) (за исключением специального учебника);</w:t>
      </w:r>
    </w:p>
    <w:p w:rsidR="00C00DE8" w:rsidRDefault="00C00DE8">
      <w:pPr>
        <w:pStyle w:val="ConsPlusNormal"/>
        <w:spacing w:before="240"/>
        <w:ind w:firstLine="540"/>
        <w:jc w:val="both"/>
      </w:pPr>
      <w:r>
        <w:t>3) соответствие наименования учебника наименованию учебного предмета или предметной области соответствующего федерального государственного образовательного стандарта;</w:t>
      </w:r>
    </w:p>
    <w:p w:rsidR="00C00DE8" w:rsidRDefault="00C00DE8">
      <w:pPr>
        <w:pStyle w:val="ConsPlusNormal"/>
        <w:spacing w:before="240"/>
        <w:ind w:firstLine="540"/>
        <w:jc w:val="both"/>
      </w:pPr>
      <w:bookmarkStart w:id="13" w:name="Par107"/>
      <w:bookmarkEnd w:id="13"/>
      <w:r>
        <w:t>4) соответствие учебника и разработанных в комплекте с ним учебных пособий предметной концепции соответствующего учебного предмета или предметной области (при ее наличии);</w:t>
      </w:r>
    </w:p>
    <w:p w:rsidR="00C00DE8" w:rsidRDefault="00C00DE8">
      <w:pPr>
        <w:pStyle w:val="ConsPlusNormal"/>
        <w:spacing w:before="240"/>
        <w:ind w:firstLine="540"/>
        <w:jc w:val="both"/>
      </w:pPr>
      <w:r>
        <w:t>5) полнота представления в содержании учебника и разработанных в комплекте с ним учебных пособий научных теорий, составляющих основу современных научных знаний по учебному предмету;</w:t>
      </w:r>
    </w:p>
    <w:p w:rsidR="00C00DE8" w:rsidRDefault="00C00DE8">
      <w:pPr>
        <w:pStyle w:val="ConsPlusNormal"/>
        <w:spacing w:before="240"/>
        <w:ind w:firstLine="540"/>
        <w:jc w:val="both"/>
      </w:pPr>
      <w:r>
        <w:t>6) использование в содержании учебника и разработанных в комплекте с ним учебных пособий понятийного (терминологического) аппарата, соответствующего предметной области научного знания;</w:t>
      </w:r>
    </w:p>
    <w:p w:rsidR="00C00DE8" w:rsidRDefault="00C00DE8">
      <w:pPr>
        <w:pStyle w:val="ConsPlusNormal"/>
        <w:spacing w:before="240"/>
        <w:ind w:firstLine="540"/>
        <w:jc w:val="both"/>
      </w:pPr>
      <w:bookmarkStart w:id="14" w:name="Par110"/>
      <w:bookmarkEnd w:id="14"/>
      <w:r>
        <w:t xml:space="preserve">7) наличие в учебнике и разработанных в комплекте с ним учебных пособиях сведений о передовых достижениях современной науки, техники и технологий, в том числе полученных и разработанных в рамках реализации </w:t>
      </w:r>
      <w:hyperlink r:id="rId38"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&lt;8&gt;;</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&lt;8&gt; Собрание законодательства Российской Федерации, 2016, N 49, ст. 6887; 2021, N 12, ст. 1982.</w:t>
      </w:r>
    </w:p>
    <w:p w:rsidR="00C00DE8" w:rsidRDefault="00C00DE8">
      <w:pPr>
        <w:pStyle w:val="ConsPlusNormal"/>
        <w:jc w:val="both"/>
      </w:pPr>
    </w:p>
    <w:p w:rsidR="00C00DE8" w:rsidRDefault="00C00DE8">
      <w:pPr>
        <w:pStyle w:val="ConsPlusNormal"/>
        <w:ind w:firstLine="540"/>
        <w:jc w:val="both"/>
      </w:pPr>
      <w:bookmarkStart w:id="15" w:name="Par114"/>
      <w:bookmarkEnd w:id="15"/>
      <w:r>
        <w:t>8) изложение материалов учебника и разработанных в комплекте с ним учебных пособий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учебников,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
    <w:p w:rsidR="00C00DE8" w:rsidRDefault="00C00DE8">
      <w:pPr>
        <w:pStyle w:val="ConsPlusNormal"/>
        <w:spacing w:before="240"/>
        <w:ind w:firstLine="540"/>
        <w:jc w:val="both"/>
      </w:pPr>
      <w:bookmarkStart w:id="16" w:name="Par115"/>
      <w:bookmarkEnd w:id="16"/>
      <w:r>
        <w:t>9) структурированность, логичность и последовательность содержания учебника и разработанных в комплекте с ним учебных пособий в изложении предметного материала;</w:t>
      </w:r>
    </w:p>
    <w:p w:rsidR="00C00DE8" w:rsidRDefault="00C00DE8">
      <w:pPr>
        <w:pStyle w:val="ConsPlusNormal"/>
        <w:spacing w:before="240"/>
        <w:ind w:firstLine="540"/>
        <w:jc w:val="both"/>
      </w:pPr>
      <w:r>
        <w:t>10) проработанность методического аппарата учебника и разработанных в комплекте с ним учебных пособий в части реализации системно-деятельностного подхода в обучении предмету, развития мотивации к учению, интеллектуальной, проектной и творческой деятельности обучающихся;</w:t>
      </w:r>
    </w:p>
    <w:p w:rsidR="00C00DE8" w:rsidRDefault="00C00DE8">
      <w:pPr>
        <w:pStyle w:val="ConsPlusNormal"/>
        <w:spacing w:before="240"/>
        <w:ind w:firstLine="540"/>
        <w:jc w:val="both"/>
      </w:pPr>
      <w:r>
        <w:t>11) проработанность методического аппарата учебника и разработанных в комплекте с ним учебных пособий в части обеспечения овладения обучающимися приемами отбора, анализа, синтеза информации на определенную тему;</w:t>
      </w:r>
    </w:p>
    <w:p w:rsidR="00C00DE8" w:rsidRDefault="00C00DE8">
      <w:pPr>
        <w:pStyle w:val="ConsPlusNormal"/>
        <w:spacing w:before="240"/>
        <w:ind w:firstLine="540"/>
        <w:jc w:val="both"/>
      </w:pPr>
      <w:r>
        <w:t>12) проработанность методического аппарата учебника и разработанных в комплекте с ним учебных пособий в части формирования навыков смыслового чтения, самостоятельной учебной деятельности, применения полученных знаний в практической деятельности;</w:t>
      </w:r>
    </w:p>
    <w:p w:rsidR="00C00DE8" w:rsidRDefault="00C00DE8">
      <w:pPr>
        <w:pStyle w:val="ConsPlusNormal"/>
        <w:spacing w:before="240"/>
        <w:ind w:firstLine="540"/>
        <w:jc w:val="both"/>
      </w:pPr>
      <w:r>
        <w:t>13) проработанность методического аппарата учебника и разработанных в комплекте с ним учебных пособий в части формирования критического мышления, развития аргументированного представления точки зрения;</w:t>
      </w:r>
    </w:p>
    <w:p w:rsidR="00C00DE8" w:rsidRDefault="00C00DE8">
      <w:pPr>
        <w:pStyle w:val="ConsPlusNormal"/>
        <w:spacing w:before="240"/>
        <w:ind w:firstLine="540"/>
        <w:jc w:val="both"/>
      </w:pPr>
      <w:r>
        <w:t>14) обеспечение возможности использования учебника и разработанных в комплекте с ним учебных пособий в групповой деятельности обучающихся, поддержке коммуникации между участниками образовательных отношений;</w:t>
      </w:r>
    </w:p>
    <w:p w:rsidR="00C00DE8" w:rsidRDefault="00C00DE8">
      <w:pPr>
        <w:pStyle w:val="ConsPlusNormal"/>
        <w:spacing w:before="240"/>
        <w:ind w:firstLine="540"/>
        <w:jc w:val="both"/>
      </w:pPr>
      <w:r>
        <w:t>15) разнообразие видов текстовой информации, иллюстраций, материалов, представленных в графическом и табличном виде в содержании учебника и разработанных в комплекте с ним учебных пособий;</w:t>
      </w:r>
    </w:p>
    <w:p w:rsidR="00C00DE8" w:rsidRDefault="00C00DE8">
      <w:pPr>
        <w:pStyle w:val="ConsPlusNormal"/>
        <w:spacing w:before="240"/>
        <w:ind w:firstLine="540"/>
        <w:jc w:val="both"/>
      </w:pPr>
      <w:r>
        <w:t>16) изложение материалов учебника и разработанных в комплекте с ним учебных пособий с учетом возрастных особенностей психофизиологического развития обучающихся;</w:t>
      </w:r>
    </w:p>
    <w:p w:rsidR="00C00DE8" w:rsidRDefault="00C00DE8">
      <w:pPr>
        <w:pStyle w:val="ConsPlusNormal"/>
        <w:spacing w:before="240"/>
        <w:ind w:firstLine="540"/>
        <w:jc w:val="both"/>
      </w:pPr>
      <w:r>
        <w:t>17) соответствие формы подачи материалов учебника и разработанных в комплекте с ним учебных пособий федеральным адаптированным основным образовательным программам (для специальных учебников и разработанных в комплекте с ними учебных пособий);</w:t>
      </w:r>
    </w:p>
    <w:p w:rsidR="00C00DE8" w:rsidRDefault="00C00DE8">
      <w:pPr>
        <w:pStyle w:val="ConsPlusNormal"/>
        <w:spacing w:before="240"/>
        <w:ind w:firstLine="540"/>
        <w:jc w:val="both"/>
      </w:pPr>
      <w:r>
        <w:t>18) соответствие примера рабочей программы по учебному предмету, содержащейся в методическом пособии для учителя федеральной основной общеобразовательной программе (при наличии);</w:t>
      </w:r>
    </w:p>
    <w:p w:rsidR="00C00DE8" w:rsidRDefault="00C00DE8">
      <w:pPr>
        <w:pStyle w:val="ConsPlusNormal"/>
        <w:jc w:val="both"/>
      </w:pPr>
      <w:r>
        <w:t xml:space="preserve">(в ред. </w:t>
      </w:r>
      <w:hyperlink r:id="rId39"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19) отсутствие в учебнике заданий, выполнение которых обязательно непосредственно в учебнике, за исключением электронной формы учебника;</w:t>
      </w:r>
    </w:p>
    <w:p w:rsidR="00C00DE8" w:rsidRDefault="00C00DE8">
      <w:pPr>
        <w:pStyle w:val="ConsPlusNormal"/>
        <w:spacing w:before="240"/>
        <w:ind w:firstLine="540"/>
        <w:jc w:val="both"/>
      </w:pPr>
      <w:r>
        <w:t>20) наличие в тексте учебника и разработанных в комплекте с ним учебных пособиях ссылок на дополнительные источники информации по предмету, ориентирующих обучающихся использовать достоверные и актуальные источники информации;</w:t>
      </w:r>
    </w:p>
    <w:p w:rsidR="00C00DE8" w:rsidRDefault="00C00DE8">
      <w:pPr>
        <w:pStyle w:val="ConsPlusNormal"/>
        <w:spacing w:before="240"/>
        <w:ind w:firstLine="540"/>
        <w:jc w:val="both"/>
      </w:pPr>
      <w:bookmarkStart w:id="17" w:name="Par128"/>
      <w:bookmarkEnd w:id="17"/>
      <w:r>
        <w:t>21) отражение в учебнике и разработанных в комплекте с ним учебных пособиях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w:t>
      </w:r>
    </w:p>
    <w:p w:rsidR="00C00DE8" w:rsidRDefault="00C00DE8">
      <w:pPr>
        <w:pStyle w:val="ConsPlusNormal"/>
        <w:spacing w:before="240"/>
        <w:ind w:firstLine="540"/>
        <w:jc w:val="both"/>
      </w:pPr>
      <w:r>
        <w:t>22) направленность содержания учебника и разработанных в комплекте с ним учебных пособий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p w:rsidR="00C00DE8" w:rsidRDefault="00C00DE8">
      <w:pPr>
        <w:pStyle w:val="ConsPlusNormal"/>
        <w:spacing w:before="240"/>
        <w:ind w:firstLine="540"/>
        <w:jc w:val="both"/>
      </w:pPr>
      <w:r>
        <w:t>23) 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&lt;9&gt;,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учебнике и разработанных в комплекте с ним учебных пособиях (при проведении экспертизы учебников и разработанных в комплекте с ним учебных пособий, содержащих картографический материал);</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&lt;9&gt; Федеральный </w:t>
      </w:r>
      <w:hyperlink r:id="rId40" w:history="1">
        <w:r>
          <w:rPr>
            <w:color w:val="0000FF"/>
          </w:rPr>
          <w:t>закон</w:t>
        </w:r>
      </w:hyperlink>
      <w:r>
        <w:t xml:space="preserve"> от 18 декабря 1997 г. N 152-ФЗ "О наименованиях географических объектов" (Собрание законодательства Российской Федерации, 1997, N 51, ст. 5718; 2022, N 1, ст. 18).</w:t>
      </w:r>
    </w:p>
    <w:p w:rsidR="00C00DE8" w:rsidRDefault="00C00DE8">
      <w:pPr>
        <w:pStyle w:val="ConsPlusNormal"/>
        <w:jc w:val="both"/>
      </w:pPr>
    </w:p>
    <w:p w:rsidR="00C00DE8" w:rsidRDefault="00C00DE8">
      <w:pPr>
        <w:pStyle w:val="ConsPlusNormal"/>
        <w:ind w:firstLine="540"/>
        <w:jc w:val="both"/>
      </w:pPr>
      <w:bookmarkStart w:id="18" w:name="Par134"/>
      <w:bookmarkEnd w:id="18"/>
      <w:r>
        <w:t>24) отсутствие в учебнике и разработанных в комплекте с ним учебных пособиях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p w:rsidR="00C00DE8" w:rsidRDefault="00C00DE8">
      <w:pPr>
        <w:pStyle w:val="ConsPlusNormal"/>
        <w:spacing w:before="240"/>
        <w:ind w:firstLine="540"/>
        <w:jc w:val="both"/>
      </w:pPr>
      <w:r>
        <w:t>25) соответствие текста учебника и разработанных в комплекте с ним учебных пособий нормам речи и правилам речевого этикета языка, на котором издан учебник и разработанные в комплекте с ним учебные пособия, а также отсутствие в учебнике и разработанных в комплекте с ним учебных пособиях ненормативной лексики;</w:t>
      </w:r>
    </w:p>
    <w:p w:rsidR="00C00DE8" w:rsidRDefault="00C00DE8">
      <w:pPr>
        <w:pStyle w:val="ConsPlusNormal"/>
        <w:spacing w:before="240"/>
        <w:ind w:firstLine="540"/>
        <w:jc w:val="both"/>
      </w:pPr>
      <w:r>
        <w:t>26) соответствие иллюстративного материала, содержащегося в учебнике и разработанных в комплекте с ним учебных пособиях, целям достижения образовательных результатов по образовательным программам соответствующего уровня общего образования и направленности;</w:t>
      </w:r>
    </w:p>
    <w:p w:rsidR="00C00DE8" w:rsidRDefault="00C00DE8">
      <w:pPr>
        <w:pStyle w:val="ConsPlusNormal"/>
        <w:spacing w:before="240"/>
        <w:ind w:firstLine="540"/>
        <w:jc w:val="both"/>
      </w:pPr>
      <w:r>
        <w:t xml:space="preserve">27) отсутствие в учебнике и разработанных в комплекте с ним учебных пособиях сведений (информации), противоречащих (противоречащей) </w:t>
      </w:r>
      <w:hyperlink r:id="rId41" w:history="1">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
    <w:p w:rsidR="00C00DE8" w:rsidRDefault="00C00DE8">
      <w:pPr>
        <w:pStyle w:val="ConsPlusNormal"/>
        <w:spacing w:before="240"/>
        <w:ind w:firstLine="540"/>
        <w:jc w:val="both"/>
      </w:pPr>
      <w:r>
        <w:t>28) отсутствие в учебнике и разработанных в комплекте с ним учебных пособиях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p w:rsidR="00C00DE8" w:rsidRDefault="00C00DE8">
      <w:pPr>
        <w:pStyle w:val="ConsPlusNormal"/>
        <w:spacing w:before="240"/>
        <w:ind w:firstLine="540"/>
        <w:jc w:val="both"/>
      </w:pPr>
      <w:r>
        <w:t>29) отсутствие в учебнике и разработанных в комплекте с ним учебных пособиях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p w:rsidR="00C00DE8" w:rsidRDefault="00C00DE8">
      <w:pPr>
        <w:pStyle w:val="ConsPlusNormal"/>
        <w:spacing w:before="240"/>
        <w:ind w:firstLine="540"/>
        <w:jc w:val="both"/>
      </w:pPr>
      <w:r>
        <w:t>30) отсутствие в учебнике и разработанных в комплекте с ним учебных пособиях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p w:rsidR="00C00DE8" w:rsidRDefault="00C00DE8">
      <w:pPr>
        <w:pStyle w:val="ConsPlusNormal"/>
        <w:spacing w:before="240"/>
        <w:ind w:firstLine="540"/>
        <w:jc w:val="both"/>
      </w:pPr>
      <w:r>
        <w:t>31) отсутствие в учебнике и разработанных в комплекте с ним учебных пособиях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p w:rsidR="00C00DE8" w:rsidRDefault="00C00DE8">
      <w:pPr>
        <w:pStyle w:val="ConsPlusNormal"/>
        <w:spacing w:before="240"/>
        <w:ind w:firstLine="540"/>
        <w:jc w:val="both"/>
      </w:pPr>
      <w:r>
        <w:t>32) отсутствие в учебнике и разработанных в комплекте с ним учебных пособиях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p w:rsidR="00C00DE8" w:rsidRDefault="00C00DE8">
      <w:pPr>
        <w:pStyle w:val="ConsPlusNormal"/>
        <w:spacing w:before="240"/>
        <w:ind w:firstLine="540"/>
        <w:jc w:val="both"/>
      </w:pPr>
      <w:r>
        <w:t>33) отсутствие в учебнике и разработанных в комплекте с ним учебных пособиях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&lt;10&gt;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&lt;11&gt;;</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&lt;10&gt; </w:t>
      </w:r>
      <w:hyperlink r:id="rId42" w:history="1">
        <w:r>
          <w:rPr>
            <w:color w:val="0000FF"/>
          </w:rPr>
          <w:t>Статья 13</w:t>
        </w:r>
      </w:hyperlink>
      <w:r>
        <w:t xml:space="preserve"> Федерального закона от 25 июля 2002 г. N 114-ФЗ "О противодействии экстремистской деятельности" (Собрание законодательства Российской Федерации, 2002, N 30, ст. 3031; 2015, N 10, ст. 1393).</w:t>
      </w:r>
    </w:p>
    <w:p w:rsidR="00C00DE8" w:rsidRDefault="00C00DE8">
      <w:pPr>
        <w:pStyle w:val="ConsPlusNormal"/>
        <w:spacing w:before="240"/>
        <w:ind w:firstLine="540"/>
        <w:jc w:val="both"/>
      </w:pPr>
      <w:r>
        <w:t xml:space="preserve">&lt;11&gt; </w:t>
      </w:r>
      <w:hyperlink r:id="rId43" w:history="1">
        <w:r>
          <w:rPr>
            <w:color w:val="0000FF"/>
          </w:rPr>
          <w:t>Статья 15.1</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2012, N 31, ст. 4328; 2021, N 27, ст. 5183).</w:t>
      </w:r>
    </w:p>
    <w:p w:rsidR="00C00DE8" w:rsidRDefault="00C00DE8">
      <w:pPr>
        <w:pStyle w:val="ConsPlusNormal"/>
        <w:jc w:val="both"/>
      </w:pPr>
    </w:p>
    <w:p w:rsidR="00C00DE8" w:rsidRDefault="00C00DE8">
      <w:pPr>
        <w:pStyle w:val="ConsPlusNormal"/>
        <w:ind w:firstLine="540"/>
        <w:jc w:val="both"/>
      </w:pPr>
      <w:r>
        <w:t>34) отсутствие в учебнике и разработанных в комплекте с ним учебных пособиях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p w:rsidR="00C00DE8" w:rsidRDefault="00C00DE8">
      <w:pPr>
        <w:pStyle w:val="ConsPlusNormal"/>
        <w:spacing w:before="240"/>
        <w:ind w:firstLine="540"/>
        <w:jc w:val="both"/>
      </w:pPr>
      <w:bookmarkStart w:id="19" w:name="Par149"/>
      <w:bookmarkEnd w:id="19"/>
      <w:r>
        <w:t>35) отсутствие в содержании (в том числе в иллюстративном материале) учебника и разработанных в комплекте с ним учебных пособий недостоверных, научно неподтвержденных и сфабрикованных фактов, в том числе о событиях и участниках Второй мировой войны.</w:t>
      </w:r>
    </w:p>
    <w:p w:rsidR="00C00DE8" w:rsidRDefault="00C00DE8">
      <w:pPr>
        <w:pStyle w:val="ConsPlusNormal"/>
        <w:spacing w:before="240"/>
        <w:ind w:firstLine="540"/>
        <w:jc w:val="both"/>
      </w:pPr>
      <w:bookmarkStart w:id="20" w:name="Par150"/>
      <w:bookmarkEnd w:id="20"/>
      <w:r>
        <w:t>7.2. Дополнительные критерии экспертизы для электронной формы учебников и разработанных в комплекте с ним учебных пособий:</w:t>
      </w:r>
    </w:p>
    <w:p w:rsidR="00C00DE8" w:rsidRDefault="00C00DE8">
      <w:pPr>
        <w:pStyle w:val="ConsPlusNormal"/>
        <w:spacing w:before="240"/>
        <w:ind w:firstLine="540"/>
        <w:jc w:val="both"/>
      </w:pPr>
      <w:r>
        <w:t>1) соответствие структуры и содержания печатной и электронной форм учебника и разработанных в комплекте с ним учебных пособий друг другу;</w:t>
      </w:r>
    </w:p>
    <w:p w:rsidR="00C00DE8" w:rsidRDefault="00C00DE8">
      <w:pPr>
        <w:pStyle w:val="ConsPlusNormal"/>
        <w:spacing w:before="240"/>
        <w:ind w:firstLine="540"/>
        <w:jc w:val="both"/>
      </w:pPr>
      <w:r>
        <w:t>2) корректное отображение и функционирование электронной формы учебника и разработанных в комплекте с ним учебных пособий с помощью программ для трех или более операционных систем, не менее двух из которых - для мобильных устройств;</w:t>
      </w:r>
    </w:p>
    <w:p w:rsidR="00C00DE8" w:rsidRDefault="00C00DE8">
      <w:pPr>
        <w:pStyle w:val="ConsPlusNormal"/>
        <w:spacing w:before="240"/>
        <w:ind w:firstLine="540"/>
        <w:jc w:val="both"/>
      </w:pPr>
      <w:r>
        <w:t>3) корректное отображение и функционирование электронной формы учебника и разработанных в комплекте с ним учебных пособий не менее чем на двух видах электронных устройств (стационарном или персональном компьютере, в том числе с подключением к интерактивной доске, планшетном компьютере, и иным электронным устройствам вывода информации);</w:t>
      </w:r>
    </w:p>
    <w:p w:rsidR="00C00DE8" w:rsidRDefault="00C00DE8">
      <w:pPr>
        <w:pStyle w:val="ConsPlusNormal"/>
        <w:spacing w:before="240"/>
        <w:ind w:firstLine="540"/>
        <w:jc w:val="both"/>
      </w:pPr>
      <w:r>
        <w:t>4) наличие возможности создания пользователем в электронной форме учебника и разработанных в комплекте с ним учебных пособий заметок, закладок и перехода к ним;</w:t>
      </w:r>
    </w:p>
    <w:p w:rsidR="00C00DE8" w:rsidRDefault="00C00DE8">
      <w:pPr>
        <w:pStyle w:val="ConsPlusNormal"/>
        <w:spacing w:before="240"/>
        <w:ind w:firstLine="540"/>
        <w:jc w:val="both"/>
      </w:pPr>
      <w:r>
        <w:t>5) наличие возможности определения номера страниц цифровой копии учебника и разработанных в комплекте с ним учебных пособий, на которых расположено содержание текущей страницы учебника в электронной форме;</w:t>
      </w:r>
    </w:p>
    <w:p w:rsidR="00C00DE8" w:rsidRDefault="00C00DE8">
      <w:pPr>
        <w:pStyle w:val="ConsPlusNormal"/>
        <w:spacing w:before="240"/>
        <w:ind w:firstLine="540"/>
        <w:jc w:val="both"/>
      </w:pPr>
      <w:bookmarkStart w:id="21" w:name="Par156"/>
      <w:bookmarkEnd w:id="21"/>
      <w:r>
        <w:t>6) наличие в электронной форме учебника и разработанных в комплекте с ним учебных пособий дидактически обоснованных и методически проработанных мультимедийных и интерактивных средств, активизирующих познавательные способности и повышающих эффективность обучения по предмету.</w:t>
      </w:r>
    </w:p>
    <w:p w:rsidR="00C00DE8" w:rsidRDefault="00C00DE8">
      <w:pPr>
        <w:pStyle w:val="ConsPlusNormal"/>
        <w:spacing w:before="240"/>
        <w:ind w:firstLine="540"/>
        <w:jc w:val="both"/>
      </w:pPr>
      <w:r>
        <w:t xml:space="preserve">7.3. При экспертизе специальных учебников и разработанных в комплекте с ним учебных пособий, предназначенных для слепых и слабовидящих обучающихся, помимо критериев, перечисленных в </w:t>
      </w:r>
      <w:hyperlink w:anchor="Par103" w:tooltip="7.1. Общие критерии:" w:history="1">
        <w:r>
          <w:rPr>
            <w:color w:val="0000FF"/>
          </w:rPr>
          <w:t>подпунктах 7.1</w:t>
        </w:r>
      </w:hyperlink>
      <w:r>
        <w:t xml:space="preserve"> и </w:t>
      </w:r>
      <w:hyperlink w:anchor="Par150" w:tooltip="7.2. Дополнительные критерии экспертизы для электронной формы учебников и разработанных в комплекте с ним учебных пособий:" w:history="1">
        <w:r>
          <w:rPr>
            <w:color w:val="0000FF"/>
          </w:rPr>
          <w:t>7.2</w:t>
        </w:r>
      </w:hyperlink>
      <w:r>
        <w:t xml:space="preserve"> настоящего пункта, применяются следующие критерии:</w:t>
      </w:r>
    </w:p>
    <w:p w:rsidR="00C00DE8" w:rsidRDefault="00C00DE8">
      <w:pPr>
        <w:pStyle w:val="ConsPlusNormal"/>
        <w:spacing w:before="240"/>
        <w:ind w:firstLine="540"/>
        <w:jc w:val="both"/>
      </w:pPr>
      <w:r>
        <w:t>1) выполнение печатной формы учебника и разработанных в комплекте с ним учебных пособий шрифтом Брайля;</w:t>
      </w:r>
    </w:p>
    <w:p w:rsidR="00C00DE8" w:rsidRDefault="00C00DE8">
      <w:pPr>
        <w:pStyle w:val="ConsPlusNormal"/>
        <w:spacing w:before="240"/>
        <w:ind w:firstLine="540"/>
        <w:jc w:val="both"/>
      </w:pPr>
      <w:r>
        <w:t>2) наличие схем, таблиц, иллюстраций, выполненных в рельефно-графическом формате, которые уточняют и конкретизируют содержание учебника и разработанных в комплекте с ним учебных пособий и способствуют компенсации недостатка чувственного опыта у слепых и слабовидящих обучающихся;</w:t>
      </w:r>
    </w:p>
    <w:p w:rsidR="00C00DE8" w:rsidRDefault="00C00DE8">
      <w:pPr>
        <w:pStyle w:val="ConsPlusNormal"/>
        <w:spacing w:before="240"/>
        <w:ind w:firstLine="540"/>
        <w:jc w:val="both"/>
      </w:pPr>
      <w:r>
        <w:t>3) наличие (за исключением учебников и разработанных в комплекте с ними учебных пособий, предназначенных для реализации адаптированных основных общеобразовательных программ начального общего образования, а также в случае, когда большая часть информации в учебнике и разработанных в комплекте с ним учебных пособиях представлена в графической форме (учебники по предмету "Изобразительное искусство", "Технология", "Физическая культура") электронных приложений к учебнику и разработанным в комплекте с ним учебным пособиям, которые не являются аналогом электронных форм учебника и разработанных в комплекте с ним электронных форм учебных пособий для данной категории обучающихся.</w:t>
      </w:r>
    </w:p>
    <w:p w:rsidR="00C00DE8" w:rsidRDefault="00C00DE8">
      <w:pPr>
        <w:pStyle w:val="ConsPlusNormal"/>
        <w:spacing w:before="240"/>
        <w:ind w:firstLine="540"/>
        <w:jc w:val="both"/>
      </w:pPr>
      <w:r>
        <w:t>При экспертизе электронных приложений к специальным учебникам и разработанным в комплекте с ними учебным пособиям, предназначенным для слепых и слабовидящих обучающихся, применяются следующие критерии:</w:t>
      </w:r>
    </w:p>
    <w:p w:rsidR="00C00DE8" w:rsidRDefault="00C00DE8">
      <w:pPr>
        <w:pStyle w:val="ConsPlusNormal"/>
        <w:spacing w:before="240"/>
        <w:ind w:firstLine="540"/>
        <w:jc w:val="both"/>
      </w:pPr>
      <w:r>
        <w:t>1) соответствие электронных приложений содержанию и структуре печатных форм учебника и разработанных в комплекте с ним учебных пособий (за исключением графических объектов и связанных с ними текстовых пояснений, заданий и упражнений);</w:t>
      </w:r>
    </w:p>
    <w:p w:rsidR="00C00DE8" w:rsidRDefault="00C00DE8">
      <w:pPr>
        <w:pStyle w:val="ConsPlusNormal"/>
        <w:spacing w:before="240"/>
        <w:ind w:firstLine="540"/>
        <w:jc w:val="both"/>
      </w:pPr>
      <w:r>
        <w:t>2) представление электронного приложения в плоскопечатном текстовом или звуковом формате;</w:t>
      </w:r>
    </w:p>
    <w:p w:rsidR="00C00DE8" w:rsidRDefault="00C00DE8">
      <w:pPr>
        <w:pStyle w:val="ConsPlusNormal"/>
        <w:spacing w:before="240"/>
        <w:ind w:firstLine="540"/>
        <w:jc w:val="both"/>
      </w:pPr>
      <w:r>
        <w:t>3) наличие возможности воспроизведения электронного приложения при помощи тифлофлешплеера, персонального или планшетного компьютера под управлением программы экранного доступа, а также чтения электронного приложения с помощью дисплеев Брайля;</w:t>
      </w:r>
    </w:p>
    <w:p w:rsidR="00C00DE8" w:rsidRDefault="00C00DE8">
      <w:pPr>
        <w:pStyle w:val="ConsPlusNormal"/>
        <w:spacing w:before="240"/>
        <w:ind w:firstLine="540"/>
        <w:jc w:val="both"/>
      </w:pPr>
      <w:r>
        <w:t>4) наличие в электронном приложении элементов управления, обеспечивающих быструю навигацию по документу (разметка по заголовкам, перекрестные ссылки);</w:t>
      </w:r>
    </w:p>
    <w:p w:rsidR="00C00DE8" w:rsidRDefault="00C00DE8">
      <w:pPr>
        <w:pStyle w:val="ConsPlusNormal"/>
        <w:spacing w:before="240"/>
        <w:ind w:firstLine="540"/>
        <w:jc w:val="both"/>
      </w:pPr>
      <w:r>
        <w:t>5) замена простых графических объектов (схем, иллюстраций), содержащихся в печатных формах учебника и разработанных в комплекте с ним учебных пособий, текстовыми пояснениями или тифлокомментариями.</w:t>
      </w:r>
    </w:p>
    <w:p w:rsidR="00C00DE8" w:rsidRDefault="00C00DE8">
      <w:pPr>
        <w:pStyle w:val="ConsPlusNormal"/>
        <w:spacing w:before="240"/>
        <w:ind w:firstLine="540"/>
        <w:jc w:val="both"/>
      </w:pPr>
      <w:bookmarkStart w:id="22" w:name="Par167"/>
      <w:bookmarkEnd w:id="22"/>
      <w:r>
        <w:t>8. Оценивание каждого критерия заключается в присвоении ему экспертом числового значения от 3 до 0 баллов, при котором:</w:t>
      </w:r>
    </w:p>
    <w:p w:rsidR="00C00DE8" w:rsidRDefault="00C00DE8">
      <w:pPr>
        <w:pStyle w:val="ConsPlusNormal"/>
        <w:spacing w:before="240"/>
        <w:ind w:firstLine="540"/>
        <w:jc w:val="both"/>
      </w:pPr>
      <w:r>
        <w:t>"3" - соответствие учебника и разработанных в комплекте с ним учебных пособий критерию, подлежащему оценке (отсутствие замечаний);</w:t>
      </w:r>
    </w:p>
    <w:p w:rsidR="00C00DE8" w:rsidRDefault="00C00DE8">
      <w:pPr>
        <w:pStyle w:val="ConsPlusNormal"/>
        <w:spacing w:before="240"/>
        <w:ind w:firstLine="540"/>
        <w:jc w:val="both"/>
      </w:pPr>
      <w:r>
        <w:t>"2" - соответствие учебника и разработанных в комплекте с ним учебных пособий критерию, подлежащему оценке, с незначительным количеством замечаний и исключений (наличие от 1 до 3 замечаний);</w:t>
      </w:r>
    </w:p>
    <w:p w:rsidR="00C00DE8" w:rsidRDefault="00C00DE8">
      <w:pPr>
        <w:pStyle w:val="ConsPlusNormal"/>
        <w:spacing w:before="240"/>
        <w:ind w:firstLine="540"/>
        <w:jc w:val="both"/>
      </w:pPr>
      <w:r>
        <w:t>"1" - соответствие учебника и разработанных в комплекте с ним учебных пособий критерию, подлежащему оценке, со значительным количеством замечаний (наличие от 4 до 14 замечаний);</w:t>
      </w:r>
    </w:p>
    <w:p w:rsidR="00C00DE8" w:rsidRDefault="00C00DE8">
      <w:pPr>
        <w:pStyle w:val="ConsPlusNormal"/>
        <w:spacing w:before="240"/>
        <w:ind w:firstLine="540"/>
        <w:jc w:val="both"/>
      </w:pPr>
      <w:r>
        <w:t>"0" - несоответствие учебника и разработанных в комплекте с ним учебных пособий критерию, подлежащему оценке (15 и более замечаний либо наличие (отсутствие) в учебнике информации по критерию).</w:t>
      </w:r>
    </w:p>
    <w:p w:rsidR="00C00DE8" w:rsidRDefault="00C00DE8">
      <w:pPr>
        <w:pStyle w:val="ConsPlusNormal"/>
        <w:spacing w:before="240"/>
        <w:ind w:firstLine="540"/>
        <w:jc w:val="both"/>
      </w:pPr>
      <w:r>
        <w:t xml:space="preserve">В случае оценки экспертом критерия значением, соответствующим "2", "1" или "0", эксперт отражает в </w:t>
      </w:r>
      <w:hyperlink w:anchor="Par491" w:tooltip="Примечание" w:history="1">
        <w:r>
          <w:rPr>
            <w:color w:val="0000FF"/>
          </w:rPr>
          <w:t>графе</w:t>
        </w:r>
      </w:hyperlink>
      <w:r>
        <w:t xml:space="preserve"> "Примечание" соответствующего листа экспертного заключения, форма которого приведена в приложении N 1 к Порядку (далее - экспертное заключение), все выявленные фрагменты содержания учебника и (или) разработанных в комплекте с ним учебных пособий, подтверждающие несоответствие содержания разработанных в комплекте с ним учебных пособий критерию, подлежащему оценке.</w:t>
      </w:r>
    </w:p>
    <w:p w:rsidR="00C00DE8" w:rsidRDefault="00C00DE8">
      <w:pPr>
        <w:pStyle w:val="ConsPlusNormal"/>
        <w:spacing w:before="240"/>
        <w:ind w:firstLine="540"/>
        <w:jc w:val="both"/>
      </w:pPr>
      <w:r>
        <w:t xml:space="preserve">В случае если критерий оценки не применим к учебнику и (или) разработанным в комплекте с ним учебным пособиям, то эксперт отображает в </w:t>
      </w:r>
      <w:hyperlink w:anchor="Par490" w:tooltip="Экспертная оценка по критерию в соответствии с пунктом 8 настоящего Порядка" w:history="1">
        <w:r>
          <w:rPr>
            <w:color w:val="0000FF"/>
          </w:rPr>
          <w:t>графе</w:t>
        </w:r>
      </w:hyperlink>
      <w:r>
        <w:t xml:space="preserve"> "Экспертная оценка по критерию" соответствующего листа экспертного заключения знак "-", а в </w:t>
      </w:r>
      <w:hyperlink w:anchor="Par491" w:tooltip="Примечание" w:history="1">
        <w:r>
          <w:rPr>
            <w:color w:val="0000FF"/>
          </w:rPr>
          <w:t>графе</w:t>
        </w:r>
      </w:hyperlink>
      <w:r>
        <w:t xml:space="preserve"> "Примечание" указывает "Критерий не применяется".</w:t>
      </w:r>
    </w:p>
    <w:p w:rsidR="00C00DE8" w:rsidRDefault="00C00DE8">
      <w:pPr>
        <w:pStyle w:val="ConsPlusNormal"/>
        <w:jc w:val="both"/>
      </w:pPr>
      <w:r>
        <w:t xml:space="preserve">(п. 8 в ред. </w:t>
      </w:r>
      <w:hyperlink r:id="rId44"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bookmarkStart w:id="23" w:name="Par175"/>
      <w:bookmarkEnd w:id="23"/>
      <w:r>
        <w:t xml:space="preserve">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w:t>
      </w:r>
      <w:hyperlink w:anchor="Par48" w:tooltip="1) перечень учебников и разработанных в комплекте с ними учебных пособий (при наличии), допущенных к использованию при реализации обязательной части общеобразовательной программы, в том числе учебников и разработанных в комплекте с ними учебных пособий (при на" w:history="1">
        <w:r>
          <w:rPr>
            <w:color w:val="0000FF"/>
          </w:rPr>
          <w:t>подпунктом 1 пункта 1</w:t>
        </w:r>
      </w:hyperlink>
      <w:r>
        <w:t xml:space="preserve"> настоящего Порядка, подготовленных в соответствии с </w:t>
      </w:r>
      <w:hyperlink r:id="rId45" w:history="1">
        <w:r>
          <w:rPr>
            <w:color w:val="0000FF"/>
          </w:rPr>
          <w:t>Порядком</w:t>
        </w:r>
      </w:hyperlink>
      <w:r>
        <w:t xml:space="preserve"> подготовки, экспертизы, апробации и издания учебников и разработанных в комплекте с ними учебных пособий, Министерство просвещения Российской Федерации направляет в уполномоченную организацию:</w:t>
      </w:r>
    </w:p>
    <w:p w:rsidR="00C00DE8" w:rsidRDefault="00C00DE8">
      <w:pPr>
        <w:pStyle w:val="ConsPlusNormal"/>
        <w:jc w:val="both"/>
      </w:pPr>
      <w:r>
        <w:t xml:space="preserve">(в ред. </w:t>
      </w:r>
      <w:hyperlink r:id="rId46"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&lt;12&gt; Сноска исключена. - </w:t>
      </w:r>
      <w:hyperlink r:id="rId47" w:history="1">
        <w:r>
          <w:rPr>
            <w:color w:val="0000FF"/>
          </w:rPr>
          <w:t>Приказ</w:t>
        </w:r>
      </w:hyperlink>
      <w:r>
        <w:t xml:space="preserve"> Минпросвещения России от 22.01.2024 N 28.</w:t>
      </w:r>
    </w:p>
    <w:p w:rsidR="00C00DE8" w:rsidRDefault="00C00DE8">
      <w:pPr>
        <w:pStyle w:val="ConsPlusNormal"/>
        <w:jc w:val="both"/>
      </w:pPr>
    </w:p>
    <w:p w:rsidR="00C00DE8" w:rsidRDefault="00C00DE8">
      <w:pPr>
        <w:pStyle w:val="ConsPlusNormal"/>
        <w:ind w:firstLine="540"/>
        <w:jc w:val="both"/>
      </w:pPr>
      <w:r>
        <w:t>1) репродуцируемые оригинал-макеты учебника и разработанных в комплекте с ним учебных пособий;</w:t>
      </w:r>
    </w:p>
    <w:p w:rsidR="00C00DE8" w:rsidRDefault="00C00DE8">
      <w:pPr>
        <w:pStyle w:val="ConsPlusNormal"/>
        <w:spacing w:before="240"/>
        <w:ind w:firstLine="540"/>
        <w:jc w:val="both"/>
      </w:pPr>
      <w:r>
        <w:t>2) электронные формы учебника и разработанных в комплекте с ним учебных пособий в 1 экземпляре на цифровом носителе;</w:t>
      </w:r>
    </w:p>
    <w:p w:rsidR="00C00DE8" w:rsidRDefault="00C00DE8">
      <w:pPr>
        <w:pStyle w:val="ConsPlusNormal"/>
        <w:spacing w:before="240"/>
        <w:ind w:firstLine="540"/>
        <w:jc w:val="both"/>
      </w:pPr>
      <w:r>
        <w:t>3) инструкции по установке, настройке и использованию электронных форм учебника и разработанных в комплекте с ним учебных пособий (в печатной и электронной формах);</w:t>
      </w:r>
    </w:p>
    <w:p w:rsidR="00C00DE8" w:rsidRDefault="00C00DE8">
      <w:pPr>
        <w:pStyle w:val="ConsPlusNormal"/>
        <w:spacing w:before="240"/>
        <w:ind w:firstLine="540"/>
        <w:jc w:val="both"/>
      </w:pPr>
      <w:r>
        <w:t>4) репродуцируемые оригинал-макеты и электронные формы методического пособия для учителя, содержащего материалы по методике преподавания, изучения учебного предмета, курса, дисциплины (модулей), по методике воспитания, а также содержащего пример рабочей программы по учебному предмету.</w:t>
      </w:r>
    </w:p>
    <w:p w:rsidR="00C00DE8" w:rsidRDefault="00C00DE8">
      <w:pPr>
        <w:pStyle w:val="ConsPlusNormal"/>
        <w:jc w:val="both"/>
      </w:pPr>
      <w:r>
        <w:t xml:space="preserve">(пп. 4 в ред. </w:t>
      </w:r>
      <w:hyperlink r:id="rId48"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bookmarkStart w:id="24" w:name="Par185"/>
      <w:bookmarkEnd w:id="24"/>
      <w:r>
        <w:t xml:space="preserve">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w:t>
      </w:r>
      <w:hyperlink w:anchor="Par48" w:tooltip="1) перечень учебников и разработанных в комплекте с ними учебных пособий (при наличии), допущенных к использованию при реализации обязательной части общеобразовательной программы, в том числе учебников и разработанных в комплекте с ними учебных пособий (при на" w:history="1">
        <w:r>
          <w:rPr>
            <w:color w:val="0000FF"/>
          </w:rPr>
          <w:t>подпунктом 1 пункта 1</w:t>
        </w:r>
      </w:hyperlink>
      <w:r>
        <w:t xml:space="preserve"> настоящего Порядка, в части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уполномоченный орган государственной власти субъекта Российской Федерации, а для подлежащих к включению в перечень федерального перечня учебников, предусмотренный </w:t>
      </w:r>
      <w:hyperlink w:anchor="Par50" w:tooltip="2) перечень учебников и разработанных в комплекте с ними учебных пособий (при наличии), допущенных к использованию при реализации части общеобразовательной программы, формируемой участниками образовательных отношений, в том числе учебников и разработанных в ко" w:history="1">
        <w:r>
          <w:rPr>
            <w:color w:val="0000FF"/>
          </w:rPr>
          <w:t>подпунктом 2 пункта 1</w:t>
        </w:r>
      </w:hyperlink>
      <w:r>
        <w:t xml:space="preserve"> настоящего Порядка, за исключением случая, предусмотренного </w:t>
      </w:r>
      <w:hyperlink w:anchor="Par196" w:tooltip="10(1). Не допускается включение учебника в раздел, предусмотренный подпунктом 2 пункта 2 настоящего Порядка, перечня федерального перечня учебников, предусмотренного подпунктом 2 пункта 1 настоящего Порядка, при наличии включенного в раздел, предусмотренный по" w:history="1">
        <w:r>
          <w:rPr>
            <w:color w:val="0000FF"/>
          </w:rPr>
          <w:t>пунктом 10(1)</w:t>
        </w:r>
      </w:hyperlink>
      <w:r>
        <w:t xml:space="preserve"> настоящего Порядка, лицо, которому принадлежит исключительное право на учебник и разработанные в комплекте с ним учебные пособия (далее - заявитель), в период с 31 июля по 31 августа (за исключением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для направления на экспертизу которых временной период не ограничивается) подает лично, через уполномоченного представителя или направляет заказным почтовым отправлением с уведомлением о вручении в Министерство просвещения Российской Федерации:</w:t>
      </w:r>
    </w:p>
    <w:p w:rsidR="00C00DE8" w:rsidRDefault="00C00DE8">
      <w:pPr>
        <w:pStyle w:val="ConsPlusNormal"/>
        <w:jc w:val="both"/>
      </w:pPr>
      <w:r>
        <w:t xml:space="preserve">(в ред. </w:t>
      </w:r>
      <w:hyperlink r:id="rId49"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 xml:space="preserve">1) заявление о проведении экспертизы (рекомендуемый образец приведен в </w:t>
      </w:r>
      <w:hyperlink w:anchor="Par1228" w:tooltip="Заявление" w:history="1">
        <w:r>
          <w:rPr>
            <w:color w:val="0000FF"/>
          </w:rPr>
          <w:t>приложении N 4</w:t>
        </w:r>
      </w:hyperlink>
      <w:r>
        <w:t xml:space="preserve"> к настоящему Порядку);</w:t>
      </w:r>
    </w:p>
    <w:p w:rsidR="00C00DE8" w:rsidRDefault="00C00DE8">
      <w:pPr>
        <w:pStyle w:val="ConsPlusNormal"/>
        <w:spacing w:before="240"/>
        <w:ind w:firstLine="540"/>
        <w:jc w:val="both"/>
      </w:pPr>
      <w:r>
        <w:t>2) учебник и разработанные в комплекте с ним учебные пособия в печатной форме в 1 экземпляре и их цифровые копии, представленные в формате PDF на цифровом носителе, в 1 экземпляре, и электронные формы учебника и разработанных в комплекте с ним учебных пособий в 1 экземпляре на цифровом носителе;</w:t>
      </w:r>
    </w:p>
    <w:p w:rsidR="00C00DE8" w:rsidRDefault="00C00DE8">
      <w:pPr>
        <w:pStyle w:val="ConsPlusNormal"/>
        <w:spacing w:before="240"/>
        <w:ind w:firstLine="540"/>
        <w:jc w:val="both"/>
      </w:pPr>
      <w:r>
        <w:t>3) инструкцию по установке, настройке и использованию электронных форм учебника и разработанных в комплекте с ним учебных пособий (в печатной и электронной формах);</w:t>
      </w:r>
    </w:p>
    <w:p w:rsidR="00C00DE8" w:rsidRDefault="00C00DE8">
      <w:pPr>
        <w:pStyle w:val="ConsPlusNormal"/>
        <w:spacing w:before="240"/>
        <w:ind w:firstLine="540"/>
        <w:jc w:val="both"/>
      </w:pPr>
      <w:r>
        <w:t>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а также содержащее пример рабочей программы по учебному предмету (в электронной форме);</w:t>
      </w:r>
    </w:p>
    <w:p w:rsidR="00C00DE8" w:rsidRDefault="00C00DE8">
      <w:pPr>
        <w:pStyle w:val="ConsPlusNormal"/>
        <w:jc w:val="both"/>
      </w:pPr>
      <w:r>
        <w:t xml:space="preserve">(в ред. </w:t>
      </w:r>
      <w:hyperlink r:id="rId50"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bookmarkStart w:id="25" w:name="Par192"/>
      <w:bookmarkEnd w:id="25"/>
      <w:r>
        <w:t xml:space="preserve">5) заключение по результатам общественной экспертизы учебника и разработанных в комплекте с ним учебных пособий (далее - общественная экспертиза), проведенной не ранее чем за 6 месяцев до подачи заявления (при наличии) с приложением копий документов, подтверждающих соответствие организации, проводившей общественную экспертизу, требованиям, предусмотренным </w:t>
      </w:r>
      <w:hyperlink w:anchor="Par204" w:tooltip="13. С целью получения независимой оценки учебника и разработанных в комплекте с ним учебных пособий, заявитель вправе провести их общественную экспертизу." w:history="1">
        <w:r>
          <w:rPr>
            <w:color w:val="0000FF"/>
          </w:rPr>
          <w:t>пунктом 13</w:t>
        </w:r>
      </w:hyperlink>
      <w:r>
        <w:t xml:space="preserve"> настоящего Порядка, в том числе сведения о проведении экспертизы лицами, соответствующими требованиям, предусмотренным </w:t>
      </w:r>
      <w:hyperlink w:anchor="Par236" w:tooltip="20. Эксперт, отбираемый для проведения экспертизы, должен обладать:" w:history="1">
        <w:r>
          <w:rPr>
            <w:color w:val="0000FF"/>
          </w:rPr>
          <w:t>пунктом 20</w:t>
        </w:r>
      </w:hyperlink>
      <w:r>
        <w:t xml:space="preserve"> настоящего Порядка;</w:t>
      </w:r>
    </w:p>
    <w:p w:rsidR="00C00DE8" w:rsidRDefault="00C00DE8">
      <w:pPr>
        <w:pStyle w:val="ConsPlusNormal"/>
        <w:spacing w:before="240"/>
        <w:ind w:firstLine="540"/>
        <w:jc w:val="both"/>
      </w:pPr>
      <w:r>
        <w:t>6) электронные приложения в плоскопечатном текстовом или звуковом формате (при направлении на экспертизу специальных учебников и разработанных в комплекте с ними учебных пособий, предназначенных для слепых и слабовидящих обучающихся, предусматривающих наличие электронных приложений);</w:t>
      </w:r>
    </w:p>
    <w:p w:rsidR="00C00DE8" w:rsidRDefault="00C00DE8">
      <w:pPr>
        <w:pStyle w:val="ConsPlusNormal"/>
        <w:spacing w:before="240"/>
        <w:ind w:firstLine="540"/>
        <w:jc w:val="both"/>
      </w:pPr>
      <w:r>
        <w:t xml:space="preserve">7) заполненный и подписанный руководителем уполномоченного органа государственной власти субъекта Российской Федерации </w:t>
      </w:r>
      <w:hyperlink r:id="rId51" w:history="1">
        <w:r>
          <w:rPr>
            <w:color w:val="0000FF"/>
          </w:rPr>
          <w:t>лист Б</w:t>
        </w:r>
      </w:hyperlink>
      <w:r>
        <w:t xml:space="preserve"> экспертного заключения (далее - экспертный лист органа государственной власти субъекта Российской Федерации) (при направлении указанным органом на экспертизу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jc w:val="both"/>
      </w:pPr>
      <w:r>
        <w:t xml:space="preserve">(пп. 7 введен </w:t>
      </w:r>
      <w:hyperlink r:id="rId52" w:history="1">
        <w:r>
          <w:rPr>
            <w:color w:val="0000FF"/>
          </w:rPr>
          <w:t>Приказом</w:t>
        </w:r>
      </w:hyperlink>
      <w:r>
        <w:t xml:space="preserve"> Минпросвещения России от 22.01.2024 N 28)</w:t>
      </w:r>
    </w:p>
    <w:p w:rsidR="00C00DE8" w:rsidRDefault="00C00DE8">
      <w:pPr>
        <w:pStyle w:val="ConsPlusNormal"/>
        <w:spacing w:before="240"/>
        <w:ind w:firstLine="540"/>
        <w:jc w:val="both"/>
      </w:pPr>
      <w:bookmarkStart w:id="26" w:name="Par196"/>
      <w:bookmarkEnd w:id="26"/>
      <w:r>
        <w:t xml:space="preserve">10(1). Не допускается включение учебника в раздел, предусмотренный </w:t>
      </w:r>
      <w:hyperlink w:anchor="Par55" w:tooltip="2) учебники и разработанные в комплекте с ними учебные пособия (при наличии), допущенные к использованию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 w:history="1">
        <w:r>
          <w:rPr>
            <w:color w:val="0000FF"/>
          </w:rPr>
          <w:t>подпунктом 2 пункта 2</w:t>
        </w:r>
      </w:hyperlink>
      <w:r>
        <w:t xml:space="preserve"> настоящего Порядка, перечня федерального перечня учебников, предусмотренного </w:t>
      </w:r>
      <w:hyperlink w:anchor="Par50" w:tooltip="2) перечень учебников и разработанных в комплекте с ними учебных пособий (при наличии), допущенных к использованию при реализации части общеобразовательной программы, формируемой участниками образовательных отношений, в том числе учебников и разработанных в ко" w:history="1">
        <w:r>
          <w:rPr>
            <w:color w:val="0000FF"/>
          </w:rPr>
          <w:t>подпунктом 2 пункта 1</w:t>
        </w:r>
      </w:hyperlink>
      <w:r>
        <w:t xml:space="preserve"> настоящего Порядка, при наличии включенного в раздел, предусмотренный </w:t>
      </w:r>
      <w:hyperlink w:anchor="Par54" w:tooltip="1) учебники и разработанные в комплекте с ними учебные пособия (при наличии), допущенные к использованию при реализации основных образовательных программ начального общего, основного общего и среднего общего образования;" w:history="1">
        <w:r>
          <w:rPr>
            <w:color w:val="0000FF"/>
          </w:rPr>
          <w:t>подпунктом 1 пункта 2</w:t>
        </w:r>
      </w:hyperlink>
      <w:r>
        <w:t xml:space="preserve"> настоящего Порядка, перечня федерального перечня учебников, предусмотренного </w:t>
      </w:r>
      <w:hyperlink w:anchor="Par48" w:tooltip="1) перечень учебников и разработанных в комплекте с ними учебных пособий (при наличии), допущенных к использованию при реализации обязательной части общеобразовательной программы, в том числе учебников и разработанных в комплекте с ними учебных пособий (при на" w:history="1">
        <w:r>
          <w:rPr>
            <w:color w:val="0000FF"/>
          </w:rPr>
          <w:t>подпунктом 1 пункта 1</w:t>
        </w:r>
      </w:hyperlink>
      <w:r>
        <w:t xml:space="preserve"> настоящего Порядка, учебника по соответствующему учебному предмету или учебному курсу, допущенного к использованию при реализации обязательной части основной образовательной программы среднего общего образования и подготовленного в соответствии с </w:t>
      </w:r>
      <w:hyperlink r:id="rId53" w:history="1">
        <w:r>
          <w:rPr>
            <w:color w:val="0000FF"/>
          </w:rPr>
          <w:t>Порядком</w:t>
        </w:r>
      </w:hyperlink>
      <w:r>
        <w:t xml:space="preserve"> подготовки, экспертизы, апробации и издания учебников и разработанных в комплекте с ними учебных пособий.</w:t>
      </w:r>
    </w:p>
    <w:p w:rsidR="00C00DE8" w:rsidRDefault="00C00DE8">
      <w:pPr>
        <w:pStyle w:val="ConsPlusNormal"/>
        <w:jc w:val="both"/>
      </w:pPr>
      <w:r>
        <w:t xml:space="preserve">(п. 10(1) введен </w:t>
      </w:r>
      <w:hyperlink r:id="rId54" w:history="1">
        <w:r>
          <w:rPr>
            <w:color w:val="0000FF"/>
          </w:rPr>
          <w:t>Приказом</w:t>
        </w:r>
      </w:hyperlink>
      <w:r>
        <w:t xml:space="preserve"> Минпросвещения России от 22.01.2024 N 28)</w:t>
      </w:r>
    </w:p>
    <w:p w:rsidR="00C00DE8" w:rsidRDefault="00C00DE8">
      <w:pPr>
        <w:pStyle w:val="ConsPlusNormal"/>
        <w:spacing w:before="240"/>
        <w:ind w:firstLine="540"/>
        <w:jc w:val="both"/>
      </w:pPr>
      <w:r>
        <w:t xml:space="preserve">11. Днем получения Министерством просвещения Российской Федерации указанных в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пункте 10</w:t>
        </w:r>
      </w:hyperlink>
      <w:r>
        <w:t xml:space="preserve"> настоящего Порядка документов и материалов считается день регистрации заявления. Регистрация заявления осуществляется не позднее одного рабочего дня, следующего за днем его поступления в Министерство просвещения Российской Федерации.</w:t>
      </w:r>
    </w:p>
    <w:p w:rsidR="00C00DE8" w:rsidRDefault="00C00DE8">
      <w:pPr>
        <w:pStyle w:val="ConsPlusNormal"/>
        <w:spacing w:before="240"/>
        <w:ind w:firstLine="540"/>
        <w:jc w:val="both"/>
      </w:pPr>
      <w:r>
        <w:t xml:space="preserve">Представленные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документы и материалы заявителю не возвращаются.</w:t>
      </w:r>
    </w:p>
    <w:p w:rsidR="00C00DE8" w:rsidRDefault="00C00DE8">
      <w:pPr>
        <w:pStyle w:val="ConsPlusNormal"/>
        <w:spacing w:before="240"/>
        <w:ind w:firstLine="540"/>
        <w:jc w:val="both"/>
      </w:pPr>
      <w:r>
        <w:t xml:space="preserve">12. Министерство просвещения Российской Федерации проверяет прилагаемые к заявлению и указанные в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пункте 10</w:t>
        </w:r>
      </w:hyperlink>
      <w:r>
        <w:t xml:space="preserve"> настоящего Порядка документы и материалы на предмет соответствия требованиям настоящего Порядка в части комплектности и соответствия документов, представленных на бумажном носителе, документам, представленным в электронной форме.</w:t>
      </w:r>
    </w:p>
    <w:p w:rsidR="00C00DE8" w:rsidRDefault="00C00DE8">
      <w:pPr>
        <w:pStyle w:val="ConsPlusNormal"/>
        <w:spacing w:before="240"/>
        <w:ind w:firstLine="540"/>
        <w:jc w:val="both"/>
      </w:pPr>
      <w:r>
        <w:t xml:space="preserve">В случае несоответствия представленных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документов и материалов требованиям настоящего Порядка, в том числе нарушения сроков, предусмотренных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абзацем первым пункта 10</w:t>
        </w:r>
      </w:hyperlink>
      <w:r>
        <w:t xml:space="preserve"> настоящего Порядка, Министерство просвещения Российской Федерации в течение 7 рабочих дней со дня регистрации заявления уведомляет заявителя в письменной и (или) в электронной форме об оставлении заявления без рассмотрения с указанием причин (причины).</w:t>
      </w:r>
    </w:p>
    <w:p w:rsidR="00C00DE8" w:rsidRDefault="00C00DE8">
      <w:pPr>
        <w:pStyle w:val="ConsPlusNormal"/>
        <w:spacing w:before="240"/>
        <w:ind w:firstLine="540"/>
        <w:jc w:val="both"/>
      </w:pPr>
      <w:r>
        <w:t xml:space="preserve">В случае устранения причин (причины), явившихся (явившейся) основанием для оставления заявления без рассмотрения, заявитель вправе повторно подать в Министерство просвещения Российской Федерации документы и материалы в пределах срока, установленного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абзацем первым пункта 10</w:t>
        </w:r>
      </w:hyperlink>
      <w:r>
        <w:t xml:space="preserve"> настоящего Порядка.</w:t>
      </w:r>
    </w:p>
    <w:p w:rsidR="00C00DE8" w:rsidRDefault="00C00DE8">
      <w:pPr>
        <w:pStyle w:val="ConsPlusNormal"/>
        <w:spacing w:before="240"/>
        <w:ind w:firstLine="540"/>
        <w:jc w:val="both"/>
      </w:pPr>
      <w:r>
        <w:t xml:space="preserve">В случае если прилагаемые к заявлению указанные в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пункте 10</w:t>
        </w:r>
      </w:hyperlink>
      <w:r>
        <w:t xml:space="preserve"> настоящего Порядка документы и материалы соответствуют требованиям настоящего Порядка, Министерство просвещения Российской Федерации не позднее 7 рабочих дней со дня их регистрации направляет их в уполномоченную организацию для организации проведения экспертизы.</w:t>
      </w:r>
    </w:p>
    <w:p w:rsidR="00C00DE8" w:rsidRDefault="00C00DE8">
      <w:pPr>
        <w:pStyle w:val="ConsPlusNormal"/>
        <w:spacing w:before="240"/>
        <w:ind w:firstLine="540"/>
        <w:jc w:val="both"/>
      </w:pPr>
      <w:bookmarkStart w:id="27" w:name="Par204"/>
      <w:bookmarkEnd w:id="27"/>
      <w:r>
        <w:t>13. С целью получения независимой оценки учебника и разработанных в комплекте с ним учебных пособий, заявитель вправе провести их общественную экспертизу.</w:t>
      </w:r>
    </w:p>
    <w:p w:rsidR="00C00DE8" w:rsidRDefault="00C00DE8">
      <w:pPr>
        <w:pStyle w:val="ConsPlusNormal"/>
        <w:spacing w:before="240"/>
        <w:ind w:firstLine="540"/>
        <w:jc w:val="both"/>
      </w:pPr>
      <w:r>
        <w:t>Для проведения общественной экспертизы заявитель самостоятельно определяет организацию, отвечающую следующим требованиям:</w:t>
      </w:r>
    </w:p>
    <w:p w:rsidR="00C00DE8" w:rsidRDefault="00C00DE8">
      <w:pPr>
        <w:pStyle w:val="ConsPlusNormal"/>
        <w:spacing w:before="240"/>
        <w:ind w:firstLine="540"/>
        <w:jc w:val="both"/>
      </w:pPr>
      <w:r>
        <w:t>1) организация является социально ориентированной некоммерческой организацией, осуществляющей деятельность, направленную на решение социальных проблем, развитие гражданского общества в Российской Федерации, а также деятельность, направленную на поддержку и развитие российского образования;</w:t>
      </w:r>
    </w:p>
    <w:p w:rsidR="00C00DE8" w:rsidRDefault="00C00DE8">
      <w:pPr>
        <w:pStyle w:val="ConsPlusNormal"/>
        <w:spacing w:before="240"/>
        <w:ind w:firstLine="540"/>
        <w:jc w:val="both"/>
      </w:pPr>
      <w:r>
        <w:t>2) в уставе организации предусмотрено полномочие на проведение экспертизы учебных и учебно-методических материалов (за исключением организаций, проводящих экспертизу учебников и разработанных в комплекте с ним учебных пособий по родным языкам народов России);</w:t>
      </w:r>
    </w:p>
    <w:p w:rsidR="00C00DE8" w:rsidRDefault="00C00DE8">
      <w:pPr>
        <w:pStyle w:val="ConsPlusNormal"/>
        <w:spacing w:before="240"/>
        <w:ind w:firstLine="540"/>
        <w:jc w:val="both"/>
      </w:pPr>
      <w:r>
        <w:t xml:space="preserve">3) наличие в организации специалистов, заключивших с данной организацией трудовые договоры и (или) договоры гражданско-правового характера, отвечающих требованиям, предусмотренным </w:t>
      </w:r>
      <w:hyperlink w:anchor="Par236" w:tooltip="20. Эксперт, отбираемый для проведения экспертизы, должен обладать:" w:history="1">
        <w:r>
          <w:rPr>
            <w:color w:val="0000FF"/>
          </w:rPr>
          <w:t>пунктом 20</w:t>
        </w:r>
      </w:hyperlink>
      <w:r>
        <w:t xml:space="preserve"> настоящего Порядка.</w:t>
      </w:r>
    </w:p>
    <w:p w:rsidR="00C00DE8" w:rsidRDefault="00C00DE8">
      <w:pPr>
        <w:pStyle w:val="ConsPlusNormal"/>
        <w:spacing w:before="240"/>
        <w:ind w:firstLine="540"/>
        <w:jc w:val="both"/>
      </w:pPr>
      <w:r>
        <w:t>14. При проведении общественной экспертизы устанавливается соответствие учебника и разработанных в комплекте с ним учебных пособий и их содержания следующим критериям:</w:t>
      </w:r>
    </w:p>
    <w:p w:rsidR="00C00DE8" w:rsidRDefault="00C00DE8">
      <w:pPr>
        <w:pStyle w:val="ConsPlusNormal"/>
        <w:spacing w:before="240"/>
        <w:ind w:firstLine="540"/>
        <w:jc w:val="both"/>
      </w:pPr>
      <w:r>
        <w:t>1) общие критерии:</w:t>
      </w:r>
    </w:p>
    <w:p w:rsidR="00C00DE8" w:rsidRDefault="00C00DE8">
      <w:pPr>
        <w:pStyle w:val="ConsPlusNormal"/>
        <w:spacing w:before="240"/>
        <w:ind w:firstLine="540"/>
        <w:jc w:val="both"/>
      </w:pPr>
      <w:r>
        <w:t>содержание учебника и разработанных в комплекте с ним учебных пособий носит воспитывающий характер, способствует развитию личности, созданию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00DE8" w:rsidRDefault="00C00DE8">
      <w:pPr>
        <w:pStyle w:val="ConsPlusNormal"/>
        <w:spacing w:before="240"/>
        <w:ind w:firstLine="540"/>
        <w:jc w:val="both"/>
      </w:pPr>
      <w:r>
        <w:t>качество печатной формы учебника и разработанных в комплекте с ним учебных пособий, включая их художественное оформление, формат, цветовое решение, многократность использования, практичность, качество бумаги, разнообразие и качество иллюстраций (рисунков, фотографий, чертежей, схем), их соответствие содержанию учебника и разработанных в комплекте с ним учебных пособий;</w:t>
      </w:r>
    </w:p>
    <w:p w:rsidR="00C00DE8" w:rsidRDefault="00C00DE8">
      <w:pPr>
        <w:pStyle w:val="ConsPlusNormal"/>
        <w:spacing w:before="240"/>
        <w:ind w:firstLine="540"/>
        <w:jc w:val="both"/>
      </w:pPr>
      <w:r>
        <w:t>отсутствие в учебнике и разработанных в комплекте с ним учебных пособиях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p w:rsidR="00C00DE8" w:rsidRDefault="00C00DE8">
      <w:pPr>
        <w:pStyle w:val="ConsPlusNormal"/>
        <w:spacing w:before="240"/>
        <w:ind w:firstLine="540"/>
        <w:jc w:val="both"/>
      </w:pPr>
      <w:r>
        <w:t>2) дополнительные критерии общественной экспертизы для электронных форм учебников и разработанных в комплекте с ним учебных пособий:</w:t>
      </w:r>
    </w:p>
    <w:p w:rsidR="00C00DE8" w:rsidRDefault="00C00DE8">
      <w:pPr>
        <w:pStyle w:val="ConsPlusNormal"/>
        <w:spacing w:before="240"/>
        <w:ind w:firstLine="540"/>
        <w:jc w:val="both"/>
      </w:pPr>
      <w:r>
        <w:t>представление электронных форм учебника и разработанных в комплекте с ним учебных пособий в общедоступных форматах, не имеющих лицензионных ограничений для участников образовательных отношений;</w:t>
      </w:r>
    </w:p>
    <w:p w:rsidR="00C00DE8" w:rsidRDefault="00C00DE8">
      <w:pPr>
        <w:pStyle w:val="ConsPlusNormal"/>
        <w:spacing w:before="240"/>
        <w:ind w:firstLine="540"/>
        <w:jc w:val="both"/>
      </w:pPr>
      <w:r>
        <w:t>функционирование электронных форм учебника и разработанных в комплекте с ним учебных пособий на устройствах пользователей без подключения к информационно-телекоммуникационным сетям, в том числе информационно-телекоммуникационной сети "Интернет" (за исключением внешних ссылок).</w:t>
      </w:r>
    </w:p>
    <w:p w:rsidR="00C00DE8" w:rsidRDefault="00C00DE8">
      <w:pPr>
        <w:pStyle w:val="ConsPlusNormal"/>
        <w:spacing w:before="240"/>
        <w:ind w:firstLine="540"/>
        <w:jc w:val="both"/>
      </w:pPr>
      <w:r>
        <w:t xml:space="preserve">15. Организация, определенная в соответствии с </w:t>
      </w:r>
      <w:hyperlink w:anchor="Par204" w:tooltip="13. С целью получения независимой оценки учебника и разработанных в комплекте с ним учебных пособий, заявитель вправе провести их общественную экспертизу." w:history="1">
        <w:r>
          <w:rPr>
            <w:color w:val="0000FF"/>
          </w:rPr>
          <w:t>пунктом 13</w:t>
        </w:r>
      </w:hyperlink>
      <w:r>
        <w:t xml:space="preserve"> настоящего Порядка, по результатам проведения общественной экспертизы присваивает им оценку по каждому критерию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Pr>
            <w:color w:val="0000FF"/>
          </w:rPr>
          <w:t>пунктом 8</w:t>
        </w:r>
      </w:hyperlink>
      <w:r>
        <w:t xml:space="preserve"> настоящего Порядка и заполняет </w:t>
      </w:r>
      <w:hyperlink w:anchor="Par799" w:tooltip="Лист В экспертного заключения" w:history="1">
        <w:r>
          <w:rPr>
            <w:color w:val="0000FF"/>
          </w:rPr>
          <w:t>лист В</w:t>
        </w:r>
      </w:hyperlink>
      <w:r>
        <w:t xml:space="preserve"> экспертного заключения (далее - заключение по результатам общественной экспертизы).</w:t>
      </w:r>
    </w:p>
    <w:p w:rsidR="00C00DE8" w:rsidRDefault="00C00DE8">
      <w:pPr>
        <w:pStyle w:val="ConsPlusNormal"/>
        <w:spacing w:before="240"/>
        <w:ind w:firstLine="540"/>
        <w:jc w:val="both"/>
      </w:pPr>
      <w:r>
        <w:t>Экспертная оценка учебника и разработанных в комплекте с ним учебных пособий по совокупности критериев общественной экспертизы определяется путем сложения экспертных оценок по каждому оцениваемому критерию общественной экспертизы и учитывается при подсчете итогового значения экспертной оценки учебника и разработанных в комплекте с ним учебных пособий по совокупности критериев.</w:t>
      </w:r>
    </w:p>
    <w:p w:rsidR="00C00DE8" w:rsidRDefault="00C00DE8">
      <w:pPr>
        <w:pStyle w:val="ConsPlusNormal"/>
        <w:spacing w:before="240"/>
        <w:ind w:firstLine="540"/>
        <w:jc w:val="both"/>
      </w:pPr>
      <w:r>
        <w:t>Заключение по результатам общественной экспертизы подписывается руководителем организации, проводившей общественную экспертизу, или уполномоченным им лицом, скрепляется печатью соответствующей организации (при наличии) и прикладывается к заявлению об организации проведения экспертизы для включения учебника и разработанных в комплекте с ним учебных пособий в федеральный перечень учебников. Результаты общественной экспертизы учитываются создаваемым при Министерстве просвещения Российской Федерации в целях повышения качества учебников и формирования федерального перечня учебников совещательным экспертным органом &lt;13&gt; (далее - Научно-методический совет по учебникам) при принятии решений.</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&lt;13&gt; </w:t>
      </w:r>
      <w:hyperlink r:id="rId55" w:history="1">
        <w:r>
          <w:rPr>
            <w:color w:val="0000FF"/>
          </w:rPr>
          <w:t>Подпункт 5.3 пункта 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C00DE8" w:rsidRDefault="00C00DE8">
      <w:pPr>
        <w:pStyle w:val="ConsPlusNormal"/>
        <w:jc w:val="both"/>
      </w:pPr>
    </w:p>
    <w:p w:rsidR="00C00DE8" w:rsidRDefault="00C00DE8">
      <w:pPr>
        <w:pStyle w:val="ConsPlusNormal"/>
        <w:ind w:firstLine="540"/>
        <w:jc w:val="both"/>
      </w:pPr>
      <w:r>
        <w:t xml:space="preserve">16. В целях обеспечения учета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уполномоченная организация не позднее 7 рабочих дней со дня получения заявления и (или) документов и материалов, предусмотренных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пунктами 9</w:t>
        </w:r>
      </w:hyperlink>
      <w:r>
        <w:t xml:space="preserve"> и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10</w:t>
        </w:r>
      </w:hyperlink>
      <w:r>
        <w:t xml:space="preserve"> настоящего Порядка, направляет цифровые копии и электронные формы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а также прилагаемые к ним инструкции по установке, настройке и использованию электронных форм учебника и разработанных в комплекте с ним учебных пособий,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рабочей программы по учебному предмету, в уполномоченный орган государственной власти соответствующего субъекта Российской Федерации, за исключением случая направления такого учебника и разработанных в комплекте с ним учебных пособий на экспертизу указанным органом, в целях его участия в проведении экспертизы &lt;14&gt;.</w:t>
      </w:r>
    </w:p>
    <w:p w:rsidR="00C00DE8" w:rsidRDefault="00C00DE8">
      <w:pPr>
        <w:pStyle w:val="ConsPlusNormal"/>
        <w:jc w:val="both"/>
      </w:pPr>
      <w:r>
        <w:t xml:space="preserve">(в ред. </w:t>
      </w:r>
      <w:hyperlink r:id="rId56"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&lt;14&gt; </w:t>
      </w:r>
      <w:hyperlink r:id="rId57" w:history="1">
        <w:r>
          <w:rPr>
            <w:color w:val="0000FF"/>
          </w:rPr>
          <w:t>Часть 6 статьи 18</w:t>
        </w:r>
      </w:hyperlink>
      <w:r>
        <w:t xml:space="preserve"> Федерального закона об образовании.</w:t>
      </w:r>
    </w:p>
    <w:p w:rsidR="00C00DE8" w:rsidRDefault="00C00DE8">
      <w:pPr>
        <w:pStyle w:val="ConsPlusNormal"/>
        <w:jc w:val="both"/>
      </w:pPr>
    </w:p>
    <w:p w:rsidR="00C00DE8" w:rsidRDefault="00C00DE8">
      <w:pPr>
        <w:pStyle w:val="ConsPlusNormal"/>
        <w:ind w:firstLine="540"/>
        <w:jc w:val="both"/>
      </w:pPr>
      <w:bookmarkStart w:id="28" w:name="Par228"/>
      <w:bookmarkEnd w:id="28"/>
      <w:r>
        <w:t>17. Уполномоченным органом государственной власти субъекта Российской Федерации при анализе и оценке учебника и разработанных в комплекте с ним учебных пособий, обеспечивающего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устанавливается, что в их содержании:</w:t>
      </w:r>
    </w:p>
    <w:p w:rsidR="00C00DE8" w:rsidRDefault="00C00DE8">
      <w:pPr>
        <w:pStyle w:val="ConsPlusNormal"/>
        <w:spacing w:before="240"/>
        <w:ind w:firstLine="540"/>
        <w:jc w:val="both"/>
      </w:pPr>
      <w:r>
        <w:t>1) отражены национальные российские ценности, региональные и этнокультурные особенности субъекта Российской Федерации, а также многообразие, единство национальных культур и народов России, поликультурный характер российского общества;</w:t>
      </w:r>
    </w:p>
    <w:p w:rsidR="00C00DE8" w:rsidRDefault="00C00DE8">
      <w:pPr>
        <w:pStyle w:val="ConsPlusNormal"/>
        <w:spacing w:before="240"/>
        <w:ind w:firstLine="540"/>
        <w:jc w:val="both"/>
      </w:pPr>
      <w:r>
        <w:t>2) представлен материал по истории и культурному наследию соответствующего субъекта Российской Федерации;</w:t>
      </w:r>
    </w:p>
    <w:p w:rsidR="00C00DE8" w:rsidRDefault="00C00DE8">
      <w:pPr>
        <w:pStyle w:val="ConsPlusNormal"/>
        <w:spacing w:before="240"/>
        <w:ind w:firstLine="540"/>
        <w:jc w:val="both"/>
      </w:pPr>
      <w:r>
        <w:t>3) отсутствуют материалы, актуализирующие межнациональные, межэтнические конфликты, превосходство одного (одной) народа (национальности) над другим (другой (другими);</w:t>
      </w:r>
    </w:p>
    <w:p w:rsidR="00C00DE8" w:rsidRDefault="00C00DE8">
      <w:pPr>
        <w:pStyle w:val="ConsPlusNormal"/>
        <w:spacing w:before="240"/>
        <w:ind w:firstLine="540"/>
        <w:jc w:val="both"/>
      </w:pPr>
      <w:r>
        <w:t>4) языковая составляющая учебника и разработанных в комплекте с ним учебных пособий соответствует современному литературному языку народов Российской Федерации (при наличии).</w:t>
      </w:r>
    </w:p>
    <w:p w:rsidR="00C00DE8" w:rsidRDefault="00C00DE8">
      <w:pPr>
        <w:pStyle w:val="ConsPlusNormal"/>
        <w:spacing w:before="240"/>
        <w:ind w:firstLine="540"/>
        <w:jc w:val="both"/>
      </w:pPr>
      <w:r>
        <w:t xml:space="preserve">18. По результатам экспертизы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в срок не позднее 45 календарных дней со дня их поступления, уполномоченный орган государственной власти субъекта Российской Федерации присваивает учебнику и разработанным в комплекте с ним учебным пособиям оценку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Pr>
            <w:color w:val="0000FF"/>
          </w:rPr>
          <w:t>пунктом 8</w:t>
        </w:r>
      </w:hyperlink>
      <w:r>
        <w:t xml:space="preserve"> настоящего Порядка по каждому из критериев, предусмотренных </w:t>
      </w:r>
      <w:hyperlink w:anchor="Par228" w:tooltip="17. Уполномоченным органом государственной власти субъекта Российской Федерации при анализе и оценке учебника и разработанных в комплекте с ним учебных пособий, обеспечивающего учет региональных и этнокультурных особенностей субъектов Российской Федерации, реа" w:history="1">
        <w:r>
          <w:rPr>
            <w:color w:val="0000FF"/>
          </w:rPr>
          <w:t>пунктом 17</w:t>
        </w:r>
      </w:hyperlink>
      <w:r>
        <w:t xml:space="preserve"> настоящего Порядка, и представляет в уполномоченную организацию заполненный и подписанный руководителем уполномоченного органа государственной власти субъекта Российской Федерации экспертный лист органа государственной власти субъекта Российской Федерации, а в случае, если такой учебник и разработанные в комплекте с ним учебные пособия направлены на экспертизу указанным органом, уполномоченный орган государственной власти субъекта Российской Федерации представляет в Министерство просвещения Российской Федерации экспертный лист органа государственной власти субъекта Российской Федерации в числе указанных в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пункте 10</w:t>
        </w:r>
      </w:hyperlink>
      <w:r>
        <w:t xml:space="preserve"> настоящего Порядка документов и материалов.</w:t>
      </w:r>
    </w:p>
    <w:p w:rsidR="00C00DE8" w:rsidRDefault="00C00DE8">
      <w:pPr>
        <w:pStyle w:val="ConsPlusNormal"/>
        <w:jc w:val="both"/>
      </w:pPr>
      <w:r>
        <w:t xml:space="preserve">(в ред. </w:t>
      </w:r>
      <w:hyperlink r:id="rId58" w:history="1">
        <w:r>
          <w:rPr>
            <w:color w:val="0000FF"/>
          </w:rPr>
          <w:t>Приказа</w:t>
        </w:r>
      </w:hyperlink>
      <w:r>
        <w:t xml:space="preserve"> Минпросвещения России от 22.01.2024 N 28)</w:t>
      </w:r>
    </w:p>
    <w:p w:rsidR="00C00DE8" w:rsidRDefault="00C00DE8">
      <w:pPr>
        <w:pStyle w:val="ConsPlusNormal"/>
        <w:spacing w:before="240"/>
        <w:ind w:firstLine="540"/>
        <w:jc w:val="both"/>
      </w:pPr>
      <w:bookmarkStart w:id="29" w:name="Par235"/>
      <w:bookmarkEnd w:id="29"/>
      <w:r>
        <w:t xml:space="preserve">19. Уполномоченная организация в течение 10 рабочих дней со дня получения документов и материалов, предусмотренных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пунктами 9</w:t>
        </w:r>
      </w:hyperlink>
      <w:r>
        <w:t xml:space="preserve"> и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10</w:t>
        </w:r>
      </w:hyperlink>
      <w:r>
        <w:t xml:space="preserve"> настоящего Порядка, осуществляет отбор не менее трех экспертов для проведения экспертизы, а также двух экспертных организаций для проведения экспертиз.</w:t>
      </w:r>
    </w:p>
    <w:p w:rsidR="00C00DE8" w:rsidRDefault="00C00DE8">
      <w:pPr>
        <w:pStyle w:val="ConsPlusNormal"/>
        <w:spacing w:before="240"/>
        <w:ind w:firstLine="540"/>
        <w:jc w:val="both"/>
      </w:pPr>
      <w:bookmarkStart w:id="30" w:name="Par236"/>
      <w:bookmarkEnd w:id="30"/>
      <w:r>
        <w:t>20. Эксперт, отбираемый для проведения экспертизы, должен обладать:</w:t>
      </w:r>
    </w:p>
    <w:p w:rsidR="00C00DE8" w:rsidRDefault="00C00DE8">
      <w:pPr>
        <w:pStyle w:val="ConsPlusNormal"/>
        <w:spacing w:before="240"/>
        <w:ind w:firstLine="540"/>
        <w:jc w:val="both"/>
      </w:pPr>
      <w:r>
        <w:t>1) высшим образованием или профессиональной переподготовкой в области знаний представленных на экспертизу учебника и разработанных в комплекте с ним учебных пособий;</w:t>
      </w:r>
    </w:p>
    <w:p w:rsidR="00C00DE8" w:rsidRDefault="00C00DE8">
      <w:pPr>
        <w:pStyle w:val="ConsPlusNormal"/>
        <w:spacing w:before="240"/>
        <w:ind w:firstLine="540"/>
        <w:jc w:val="both"/>
      </w:pPr>
      <w:r>
        <w:t>2) ученой степенью и (или) ученым званием либо иметь стаж педагогической деятельности и (или) педагогический опыт реализации основных образовательных программ не менее 5 лет в области знаний представленных на экспертизу учебника и разработанных в комплекте с ним учебных пособий (кроме экспертов, привлекаемых к проведению экспертизы учебника и разработанных в комплекте с ним учебных пособий, обеспечивающего учет региональных и этнокультурных особенностей субъектов Российской Федерации, реализацию прав граждан на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spacing w:before="240"/>
        <w:ind w:firstLine="540"/>
        <w:jc w:val="both"/>
      </w:pPr>
      <w:r>
        <w:t>3) ученой степенью и (или) ученым званием либо иметь стаж научной и (или) научно-педагогической деятельности не менее 5 лет в соответствующей области знаний, либо педагогический опыт реализации образовательных программ предметных областей "Родной язык и литературное чтение на родном языке", "Родной язык и родная литература" не менее 5 лет в области знаний представленных на экспертизу учебника и разработанных в комплекте с ним учебных пособий (для экспертов, привлекаемых к проведению экспертизы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spacing w:before="240"/>
        <w:ind w:firstLine="540"/>
        <w:jc w:val="both"/>
      </w:pPr>
      <w:r>
        <w:t>4) знанием нормативных правовых актов Российской Федерации в сфере образования, в том числе федеральных государственных образовательных стандартов и федеральных основных общеобразовательных программ;</w:t>
      </w:r>
    </w:p>
    <w:p w:rsidR="00C00DE8" w:rsidRDefault="00C00DE8">
      <w:pPr>
        <w:pStyle w:val="ConsPlusNormal"/>
        <w:spacing w:before="240"/>
        <w:ind w:firstLine="540"/>
        <w:jc w:val="both"/>
      </w:pPr>
      <w:r>
        <w:t>5) опытом разработки или использования учебника (учебников) и (или) учебно-методических пособий в электронной форме, программ для электронной вычислительной машины или других электронных образовательных ресурсов (для экспертизы электронных форм учебников и разработанных в комплекте с ними учебных пособий);</w:t>
      </w:r>
    </w:p>
    <w:p w:rsidR="00C00DE8" w:rsidRDefault="00C00DE8">
      <w:pPr>
        <w:pStyle w:val="ConsPlusNormal"/>
        <w:spacing w:before="240"/>
        <w:ind w:firstLine="540"/>
        <w:jc w:val="both"/>
      </w:pPr>
      <w:r>
        <w:t>6) опытом осуществления картографической деятельности не менее 5 лет (для экспертизы учебников и разработанных в комплекте с ними учебных пособий, содержащих картографический материал);</w:t>
      </w:r>
    </w:p>
    <w:p w:rsidR="00C00DE8" w:rsidRDefault="00C00DE8">
      <w:pPr>
        <w:pStyle w:val="ConsPlusNormal"/>
        <w:spacing w:before="240"/>
        <w:ind w:firstLine="540"/>
        <w:jc w:val="both"/>
      </w:pPr>
      <w:r>
        <w:t>7) высшим образованием (квалификацией) в области коррекционной педагогики, а также иметь опыт работы не менее 5 лет в соответствующей области (для проведения экспертизы специальных учебников и разработанных в комплекте с ними учебных пособий).</w:t>
      </w:r>
    </w:p>
    <w:p w:rsidR="00C00DE8" w:rsidRDefault="00C00DE8">
      <w:pPr>
        <w:pStyle w:val="ConsPlusNormal"/>
        <w:spacing w:before="240"/>
        <w:ind w:firstLine="540"/>
        <w:jc w:val="both"/>
      </w:pPr>
      <w:r>
        <w:t>21. Экспертная организация, отбираемая для проведения экспертизы, должна иметь:</w:t>
      </w:r>
    </w:p>
    <w:p w:rsidR="00C00DE8" w:rsidRDefault="00C00DE8">
      <w:pPr>
        <w:pStyle w:val="ConsPlusNormal"/>
        <w:spacing w:before="240"/>
        <w:ind w:firstLine="540"/>
        <w:jc w:val="both"/>
      </w:pPr>
      <w:r>
        <w:t>1) в качестве основного уставного вида деятельности проведение экспертизы проектов федеральных государственных образовательных стандартов, федеральных основных образовательных программ, учебников и учебных пособий, средств обучения общего и дополнительного образования;</w:t>
      </w:r>
    </w:p>
    <w:p w:rsidR="00C00DE8" w:rsidRDefault="00C00DE8">
      <w:pPr>
        <w:pStyle w:val="ConsPlusNormal"/>
        <w:spacing w:before="240"/>
        <w:ind w:firstLine="540"/>
        <w:jc w:val="both"/>
      </w:pPr>
      <w:r>
        <w:t>2) релевантный опыт работы по экспертизе учебной литературы и средств обучения и воспитания не менее 5 лет до дня отобрания экспертной организации для проведения экспертизы;</w:t>
      </w:r>
    </w:p>
    <w:p w:rsidR="00C00DE8" w:rsidRDefault="00C00DE8">
      <w:pPr>
        <w:pStyle w:val="ConsPlusNormal"/>
        <w:spacing w:before="240"/>
        <w:ind w:firstLine="540"/>
        <w:jc w:val="both"/>
      </w:pPr>
      <w:r>
        <w:t>3) штатных экспертов и (или) экспертов, привлеченных на условиях гражданско-правовых договоров, обладающих релевантным опытом проведения экспертиз учебной литературы и средств обучения и воспитания.</w:t>
      </w:r>
    </w:p>
    <w:p w:rsidR="00C00DE8" w:rsidRDefault="00C00DE8">
      <w:pPr>
        <w:pStyle w:val="ConsPlusNormal"/>
        <w:spacing w:before="240"/>
        <w:ind w:firstLine="540"/>
        <w:jc w:val="both"/>
      </w:pPr>
      <w:r>
        <w:t>22. Эксперт и экспертная организация при проведении экспертизы обязаны:</w:t>
      </w:r>
    </w:p>
    <w:p w:rsidR="00C00DE8" w:rsidRDefault="00C00DE8">
      <w:pPr>
        <w:pStyle w:val="ConsPlusNormal"/>
        <w:spacing w:before="240"/>
        <w:ind w:firstLine="540"/>
        <w:jc w:val="both"/>
      </w:pPr>
      <w:r>
        <w:t>1) соблюдать порядок и сроки проведения экспертизы;</w:t>
      </w:r>
    </w:p>
    <w:p w:rsidR="00C00DE8" w:rsidRDefault="00C00DE8">
      <w:pPr>
        <w:pStyle w:val="ConsPlusNormal"/>
        <w:spacing w:before="240"/>
        <w:ind w:firstLine="540"/>
        <w:jc w:val="both"/>
      </w:pPr>
      <w:r>
        <w:t>2) провести исследование представленных им документов и материалов;</w:t>
      </w:r>
    </w:p>
    <w:p w:rsidR="00C00DE8" w:rsidRDefault="00C00DE8">
      <w:pPr>
        <w:pStyle w:val="ConsPlusNormal"/>
        <w:spacing w:before="240"/>
        <w:ind w:firstLine="540"/>
        <w:jc w:val="both"/>
      </w:pPr>
      <w:r>
        <w:t xml:space="preserve">3) самостоятельно оценить результаты исследования, сформулировать выводы по каждому критерию, установленному </w:t>
      </w:r>
      <w:hyperlink w:anchor="Par99" w:tooltip="7. Экспертиза заключается в анализе и оценке соответствия учебника и разработанных в комплекте с ним учебных пособий и их содержания следующим критериям &lt;7&gt; (при условии применимости):" w:history="1">
        <w:r>
          <w:rPr>
            <w:color w:val="0000FF"/>
          </w:rPr>
          <w:t>пунктом 7</w:t>
        </w:r>
      </w:hyperlink>
      <w:r>
        <w:t xml:space="preserve"> настоящего Порядка;</w:t>
      </w:r>
    </w:p>
    <w:p w:rsidR="00C00DE8" w:rsidRDefault="00C00DE8">
      <w:pPr>
        <w:pStyle w:val="ConsPlusNormal"/>
        <w:spacing w:before="240"/>
        <w:ind w:firstLine="540"/>
        <w:jc w:val="both"/>
      </w:pPr>
      <w:r>
        <w:t xml:space="preserve">4) дать объективное и беспристрастное заключение о соответствии либо несоответствии учебника и разработанных в комплекте с ним учебных пособий установленным </w:t>
      </w:r>
      <w:hyperlink w:anchor="Par99" w:tooltip="7. Экспертиза заключается в анализе и оценке соответствия учебника и разработанных в комплекте с ним учебных пособий и их содержания следующим критериям &lt;7&gt; (при условии применимости):" w:history="1">
        <w:r>
          <w:rPr>
            <w:color w:val="0000FF"/>
          </w:rPr>
          <w:t>пунктом 7</w:t>
        </w:r>
      </w:hyperlink>
      <w:r>
        <w:t xml:space="preserve"> настоящего Порядка критериям;</w:t>
      </w:r>
    </w:p>
    <w:p w:rsidR="00C00DE8" w:rsidRDefault="00C00DE8">
      <w:pPr>
        <w:pStyle w:val="ConsPlusNormal"/>
        <w:spacing w:before="240"/>
        <w:ind w:firstLine="540"/>
        <w:jc w:val="both"/>
      </w:pPr>
      <w:r>
        <w:t xml:space="preserve">5) обеспечить сохранность и нераспространение документов и материалов, указанных в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пунктах 9</w:t>
        </w:r>
      </w:hyperlink>
      <w:r>
        <w:t xml:space="preserve"> и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10</w:t>
        </w:r>
      </w:hyperlink>
      <w:r>
        <w:t xml:space="preserve"> настоящего Порядка;</w:t>
      </w:r>
    </w:p>
    <w:p w:rsidR="00C00DE8" w:rsidRDefault="00C00DE8">
      <w:pPr>
        <w:pStyle w:val="ConsPlusNormal"/>
        <w:spacing w:before="240"/>
        <w:ind w:firstLine="540"/>
        <w:jc w:val="both"/>
      </w:pPr>
      <w:r>
        <w:t>6) не разглашать сведения, которые стали им известны в связи с проведением экспертизы, в том числе сведения, составляющие государственную, коммерческую или иную охраняемую законом тайну.</w:t>
      </w:r>
    </w:p>
    <w:p w:rsidR="00C00DE8" w:rsidRDefault="00C00DE8">
      <w:pPr>
        <w:pStyle w:val="ConsPlusNormal"/>
        <w:spacing w:before="240"/>
        <w:ind w:firstLine="540"/>
        <w:jc w:val="both"/>
      </w:pPr>
      <w:r>
        <w:t>23. В случае если информация, содержащаяся в учебнике и разработанных в комплекте с ним учебных пособиях, выходит за пределы квалификации эксперта, эксперт обязан обратиться в уполномоченную организацию с письменным ходатайством о привлечении к проведению экспертизы другого эксперта в области знаний представленного на экспертизу учебника и разработанных в комплекте с ним учебных пособий не позднее чем за 45 календарных дней, а в случае дополнительной экспертизы не позднее чем за 30 календарных дней до окончания срока проведения экспертизы, в которой данный эксперт участвует, с обоснованием необходимости привлечения к проведению экспертизы другого эксперта.</w:t>
      </w:r>
    </w:p>
    <w:p w:rsidR="00C00DE8" w:rsidRDefault="00C00DE8">
      <w:pPr>
        <w:pStyle w:val="ConsPlusNormal"/>
        <w:spacing w:before="240"/>
        <w:ind w:firstLine="540"/>
        <w:jc w:val="both"/>
      </w:pPr>
      <w:r>
        <w:t>Уполномоченная организация в течение 5 рабочих дней со дня получения письменного ходатайства привлекает к проведению экспертизы другого эксперта.</w:t>
      </w:r>
    </w:p>
    <w:p w:rsidR="00C00DE8" w:rsidRDefault="00C00DE8">
      <w:pPr>
        <w:pStyle w:val="ConsPlusNormal"/>
        <w:spacing w:before="240"/>
        <w:ind w:firstLine="540"/>
        <w:jc w:val="both"/>
      </w:pPr>
      <w:r>
        <w:t xml:space="preserve">24. Уполномоченная организация не позднее срока, указанного в </w:t>
      </w:r>
      <w:hyperlink w:anchor="Par235" w:tooltip="19. Уполномоченная организация в течение 10 рабочих дней со дня получения документов и материалов, предусмотренных пунктами 9 и 10 настоящего Порядка, осуществляет отбор не менее трех экспертов для проведения экспертизы, а также двух экспертных организаций для" w:history="1">
        <w:r>
          <w:rPr>
            <w:color w:val="0000FF"/>
          </w:rPr>
          <w:t>пункте 19</w:t>
        </w:r>
      </w:hyperlink>
      <w:r>
        <w:t xml:space="preserve"> настоящего Порядка, почтовым отправлением, непосредственно или посредством электронной почты уведомляет эксперта о том, что указанный эксперт отобран для проведения экспертизы (далее - уведомление).</w:t>
      </w:r>
    </w:p>
    <w:p w:rsidR="00C00DE8" w:rsidRDefault="00C00DE8">
      <w:pPr>
        <w:pStyle w:val="ConsPlusNormal"/>
        <w:spacing w:before="240"/>
        <w:ind w:firstLine="540"/>
        <w:jc w:val="both"/>
      </w:pPr>
      <w:r>
        <w:t>Уведомление должно содержать следующую информацию:</w:t>
      </w:r>
    </w:p>
    <w:p w:rsidR="00C00DE8" w:rsidRDefault="00C00DE8">
      <w:pPr>
        <w:pStyle w:val="ConsPlusNormal"/>
        <w:spacing w:before="240"/>
        <w:ind w:firstLine="540"/>
        <w:jc w:val="both"/>
      </w:pPr>
      <w:r>
        <w:t>1) наименования учебника и разработанных в комплекте с ним учебных пособий;</w:t>
      </w:r>
    </w:p>
    <w:p w:rsidR="00C00DE8" w:rsidRDefault="00C00DE8">
      <w:pPr>
        <w:pStyle w:val="ConsPlusNormal"/>
        <w:spacing w:before="240"/>
        <w:ind w:firstLine="540"/>
        <w:jc w:val="both"/>
      </w:pPr>
      <w:r>
        <w:t>2) автор (авторский коллектив) учебника и разработанных в комплекте с ним учебных пособий;</w:t>
      </w:r>
    </w:p>
    <w:p w:rsidR="00C00DE8" w:rsidRDefault="00C00DE8">
      <w:pPr>
        <w:pStyle w:val="ConsPlusNormal"/>
        <w:spacing w:before="240"/>
        <w:ind w:firstLine="540"/>
        <w:jc w:val="both"/>
      </w:pPr>
      <w:r>
        <w:t>3) класс, для которого учебник и разработанные в комплекте с ним учебные пособия разработаны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C00DE8" w:rsidRDefault="00C00DE8">
      <w:pPr>
        <w:pStyle w:val="ConsPlusNormal"/>
        <w:spacing w:before="240"/>
        <w:ind w:firstLine="540"/>
        <w:jc w:val="both"/>
      </w:pPr>
      <w:r>
        <w:t>4) наименование издателя (издателей) учебника и разработанных в комплекте с ним учебных пособий;</w:t>
      </w:r>
    </w:p>
    <w:p w:rsidR="00C00DE8" w:rsidRDefault="00C00DE8">
      <w:pPr>
        <w:pStyle w:val="ConsPlusNormal"/>
        <w:spacing w:before="240"/>
        <w:ind w:firstLine="540"/>
        <w:jc w:val="both"/>
      </w:pPr>
      <w:r>
        <w:t>5) правообладатель (наименование федерального органа исполнительной власти, осуществляющего функции и полномочия правообладателя от имени Российской Федерации (в случае, если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 либо наименование юридического лица либо фамилия, имя, отчество (при наличии) физического лица, которым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p w:rsidR="00C00DE8" w:rsidRDefault="00C00DE8">
      <w:pPr>
        <w:pStyle w:val="ConsPlusNormal"/>
        <w:spacing w:before="240"/>
        <w:ind w:firstLine="540"/>
        <w:jc w:val="both"/>
      </w:pPr>
      <w:r>
        <w:t>6) язык издания учебника и разработанных в комплекте с ним учебных пособий (указывается для учебников и разработанных в комплекте с ними учебных пособий, изданных на государственных языках республик или на языках народов Российской Федерации);</w:t>
      </w:r>
    </w:p>
    <w:p w:rsidR="00C00DE8" w:rsidRDefault="00C00DE8">
      <w:pPr>
        <w:pStyle w:val="ConsPlusNormal"/>
        <w:spacing w:before="240"/>
        <w:ind w:firstLine="540"/>
        <w:jc w:val="both"/>
      </w:pPr>
      <w:r>
        <w:t>7) возможность использования учебника и разработанных в комплекте с ним учебных пособий при реализации адаптированных общеобразовательных программ, а также общеобразовательных программ с углубленным изучением отдельных учебных предметов, предметных областей соответствующей образовательной программы;</w:t>
      </w:r>
    </w:p>
    <w:p w:rsidR="00C00DE8" w:rsidRDefault="00C00DE8">
      <w:pPr>
        <w:pStyle w:val="ConsPlusNormal"/>
        <w:spacing w:before="240"/>
        <w:ind w:firstLine="540"/>
        <w:jc w:val="both"/>
      </w:pPr>
      <w:r>
        <w:t>8) срок предоставления письменного согласия эксперта на участие в проведении соответствующей экспертизы учебника и разработанных в комплекте с ним учебных пособий.</w:t>
      </w:r>
    </w:p>
    <w:p w:rsidR="00C00DE8" w:rsidRDefault="00C00DE8">
      <w:pPr>
        <w:pStyle w:val="ConsPlusNormal"/>
        <w:spacing w:before="240"/>
        <w:ind w:firstLine="540"/>
        <w:jc w:val="both"/>
      </w:pPr>
      <w:bookmarkStart w:id="31" w:name="Par267"/>
      <w:bookmarkEnd w:id="31"/>
      <w:r>
        <w:t xml:space="preserve">25. В случае согласия на участие в проведении экспертизы, эксперт в течение 5 календарных дней со дня получения уведомления почтовым отправлением, непосредственно или посредством электронной почты направляет в уполномоченную организацию письменное согласие на участие в проведении экспертизы, в котором обязуется не распространять документы и материалы, указанные в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пунктах 9</w:t>
        </w:r>
      </w:hyperlink>
      <w:r>
        <w:t xml:space="preserve"> и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10</w:t>
        </w:r>
      </w:hyperlink>
      <w:r>
        <w:t xml:space="preserve"> настоящего Порядка, а также не разглашать сведения, которые стали (станут) ему известны в связи с проведением экспертизы учебника и разработанных в комплекте с ним учебных пособий, в том числе сведения, составляющие государственную, коммерческую или иную охраняемую законом тайну.</w:t>
      </w:r>
    </w:p>
    <w:p w:rsidR="00C00DE8" w:rsidRDefault="00C00DE8">
      <w:pPr>
        <w:pStyle w:val="ConsPlusNormal"/>
        <w:spacing w:before="240"/>
        <w:ind w:firstLine="540"/>
        <w:jc w:val="both"/>
      </w:pPr>
      <w:r>
        <w:t>В случае наличия обстоятельств, выражающихся в личной заинтересованности в отношении рассматриваемого учебника и (или) разработанных в комплекте с ним учебных пособий, которые могут повлиять на надлежащее, объективное и беспристрастное решение, эксперт не может участвовать в проведении экспертизы учебника и разработанных в комплекте с ним учебных пособий. При возникновении указанной ситуации эксперт обязан уведомить о ее возникновении или о возможности ее возникновения уполномоченную организацию любым удобным способом (лично, почтовым отправлением, посредством факсимильной связи или электронной почты) на имя руководителя уполномоченной организации в срок до 3 календарных дней после выявления обстоятельств, обуславливающих возникновение указанной ситуации.</w:t>
      </w:r>
    </w:p>
    <w:p w:rsidR="00C00DE8" w:rsidRDefault="00C00DE8">
      <w:pPr>
        <w:pStyle w:val="ConsPlusNormal"/>
        <w:jc w:val="both"/>
      </w:pPr>
      <w:r>
        <w:t xml:space="preserve">(абзац введен </w:t>
      </w:r>
      <w:hyperlink r:id="rId59" w:history="1">
        <w:r>
          <w:rPr>
            <w:color w:val="0000FF"/>
          </w:rPr>
          <w:t>Приказом</w:t>
        </w:r>
      </w:hyperlink>
      <w:r>
        <w:t xml:space="preserve"> Минпросвещения России от 11.08.2023 N 600)</w:t>
      </w:r>
    </w:p>
    <w:p w:rsidR="00C00DE8" w:rsidRDefault="00C00DE8">
      <w:pPr>
        <w:pStyle w:val="ConsPlusNormal"/>
        <w:spacing w:before="240"/>
        <w:ind w:firstLine="540"/>
        <w:jc w:val="both"/>
      </w:pPr>
      <w:r>
        <w:t>В таком случае уполномоченная организация в течение 5 рабочих дней со дня получения указанного уведомления привлекает к проведению экспертизы других экспертов.</w:t>
      </w:r>
    </w:p>
    <w:p w:rsidR="00C00DE8" w:rsidRDefault="00C00DE8">
      <w:pPr>
        <w:pStyle w:val="ConsPlusNormal"/>
        <w:jc w:val="both"/>
      </w:pPr>
      <w:r>
        <w:t xml:space="preserve">(абзац введен </w:t>
      </w:r>
      <w:hyperlink r:id="rId60" w:history="1">
        <w:r>
          <w:rPr>
            <w:color w:val="0000FF"/>
          </w:rPr>
          <w:t>Приказом</w:t>
        </w:r>
      </w:hyperlink>
      <w:r>
        <w:t xml:space="preserve"> Минпросвещения России от 11.08.2023 N 600)</w:t>
      </w:r>
    </w:p>
    <w:p w:rsidR="00C00DE8" w:rsidRDefault="00C00DE8">
      <w:pPr>
        <w:pStyle w:val="ConsPlusNormal"/>
        <w:spacing w:before="240"/>
        <w:ind w:firstLine="540"/>
        <w:jc w:val="both"/>
      </w:pPr>
      <w:r>
        <w:t xml:space="preserve">26. Уполномоченная организация в течение 3 рабочих дней со дня получения письменного согласия эксперта на проведение экспертизы и выбора экспертной организации обеспечивает эксперту и экспертной организации, отобранным для проведения экспертизы, доступ ко всем документам и материалам, указанным в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пунктах 9</w:t>
        </w:r>
      </w:hyperlink>
      <w:r>
        <w:t xml:space="preserve"> и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10</w:t>
        </w:r>
      </w:hyperlink>
      <w:r>
        <w:t xml:space="preserve"> настоящего Порядка.</w:t>
      </w:r>
    </w:p>
    <w:p w:rsidR="00C00DE8" w:rsidRDefault="00C00DE8">
      <w:pPr>
        <w:pStyle w:val="ConsPlusNormal"/>
        <w:spacing w:before="240"/>
        <w:ind w:firstLine="540"/>
        <w:jc w:val="both"/>
      </w:pPr>
      <w:bookmarkStart w:id="32" w:name="Par273"/>
      <w:bookmarkEnd w:id="32"/>
      <w:r>
        <w:t xml:space="preserve">27. Срок проведения экспертизы не должен превышать 60 календарных дней со дня поступления в уполномоченную организацию письменного согласия эксперта на участие в проведении экспертизы или со дня выбора экспертной организации и 90 календарных дней со дня поступления заявления и (или) документов и материалов, предусмотренных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пунктами 9</w:t>
        </w:r>
      </w:hyperlink>
      <w:r>
        <w:t xml:space="preserve"> и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10</w:t>
        </w:r>
      </w:hyperlink>
      <w:r>
        <w:t xml:space="preserve"> настоящего Порядка.</w:t>
      </w:r>
    </w:p>
    <w:p w:rsidR="00C00DE8" w:rsidRDefault="00C00DE8">
      <w:pPr>
        <w:pStyle w:val="ConsPlusNormal"/>
        <w:spacing w:before="240"/>
        <w:ind w:firstLine="540"/>
        <w:jc w:val="both"/>
      </w:pPr>
      <w:r>
        <w:t xml:space="preserve">28. В случае невозможности участия эксперта в проведении экспертизы в установленный </w:t>
      </w:r>
      <w:hyperlink w:anchor="Par273" w:tooltip="27. Срок проведения экспертизы не должен превышать 60 календарных дней со дня поступления в уполномоченную организацию письменного согласия эксперта на участие в проведении экспертизы или со дня выбора экспертной организации и 90 календарных дней со дня поступ" w:history="1">
        <w:r>
          <w:rPr>
            <w:color w:val="0000FF"/>
          </w:rPr>
          <w:t>пунктом 27</w:t>
        </w:r>
      </w:hyperlink>
      <w:r>
        <w:t xml:space="preserve"> настоящего Порядка срок по причине смерти; болезни, препятствующей проведению экспертизы; признания судом недееспособным или ограничения судом в дееспособности уполномоченная организация в срок не позднее 5 рабочих дней со дня выявления указанного обстоятельства осуществляет отбор другого эксперта, соответствующего требованиям, предусмотренным </w:t>
      </w:r>
      <w:hyperlink w:anchor="Par236" w:tooltip="20. Эксперт, отбираемый для проведения экспертизы, должен обладать:" w:history="1">
        <w:r>
          <w:rPr>
            <w:color w:val="0000FF"/>
          </w:rPr>
          <w:t>пунктом 20</w:t>
        </w:r>
      </w:hyperlink>
      <w:r>
        <w:t xml:space="preserve"> настоящего Порядка.</w:t>
      </w:r>
    </w:p>
    <w:p w:rsidR="00C00DE8" w:rsidRDefault="00C00DE8">
      <w:pPr>
        <w:pStyle w:val="ConsPlusNormal"/>
        <w:spacing w:before="240"/>
        <w:ind w:firstLine="540"/>
        <w:jc w:val="both"/>
      </w:pPr>
      <w:r>
        <w:t xml:space="preserve">29. По результатам проведения экспертизы эксперт присваивает учебнику и разработанным в комплекте с ним учебным пособиям оценку по каждому критерию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Pr>
            <w:color w:val="0000FF"/>
          </w:rPr>
          <w:t>пунктом 8</w:t>
        </w:r>
      </w:hyperlink>
      <w:r>
        <w:t xml:space="preserve"> настоящего Порядка, заполняет и собственноручно подписывает </w:t>
      </w:r>
      <w:hyperlink w:anchor="Par442" w:tooltip="Лист А экспертного заключения" w:history="1">
        <w:r>
          <w:rPr>
            <w:color w:val="0000FF"/>
          </w:rPr>
          <w:t>лист А</w:t>
        </w:r>
      </w:hyperlink>
      <w:r>
        <w:t xml:space="preserve"> экспертного заключения (далее - индивидуальный лист эксперта).</w:t>
      </w:r>
    </w:p>
    <w:p w:rsidR="00C00DE8" w:rsidRDefault="00C00DE8">
      <w:pPr>
        <w:pStyle w:val="ConsPlusNormal"/>
        <w:spacing w:before="240"/>
        <w:ind w:firstLine="540"/>
        <w:jc w:val="both"/>
      </w:pPr>
      <w:r>
        <w:t xml:space="preserve">30. По результатам проведения педагогической экспертизы учебника и разработанных в комплекте с ним учебных пособий экспертная организация составляет экспертное заключение по форме согласно </w:t>
      </w:r>
      <w:hyperlink w:anchor="Par903" w:tooltip="Экспертное заключение" w:history="1">
        <w:r>
          <w:rPr>
            <w:color w:val="0000FF"/>
          </w:rPr>
          <w:t>Приложению N 2</w:t>
        </w:r>
      </w:hyperlink>
      <w:r>
        <w:t xml:space="preserve"> к настоящему Порядку, в котором присваивает учебнику и разработанным в комплекте с ним учебным пособиям оценку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Pr>
            <w:color w:val="0000FF"/>
          </w:rPr>
          <w:t>пунктом 8</w:t>
        </w:r>
      </w:hyperlink>
      <w:r>
        <w:t xml:space="preserve"> настоящего Порядка по критериям, предусмотренным </w:t>
      </w:r>
      <w:hyperlink w:anchor="Par104" w:tooltip="1) обеспечение соответствия содержания учебника и разработанных в комплекте с ним учебных пособий требованиям федерального государственного образовательного стандарта по формированию личностных, метапредметных и предметных результатов, содержанию федеральных о" w:history="1">
        <w:r>
          <w:rPr>
            <w:color w:val="0000FF"/>
          </w:rPr>
          <w:t>подпунктами 1</w:t>
        </w:r>
      </w:hyperlink>
      <w:r>
        <w:t xml:space="preserve"> - </w:t>
      </w:r>
      <w:hyperlink w:anchor="Par107" w:tooltip="4) соответствие учебника и разработанных в комплекте с ним учебных пособий предметной концепции соответствующего учебного предмета или предметной области (при ее наличии);" w:history="1">
        <w:r>
          <w:rPr>
            <w:color w:val="0000FF"/>
          </w:rPr>
          <w:t>4</w:t>
        </w:r>
      </w:hyperlink>
      <w:r>
        <w:t xml:space="preserve">, </w:t>
      </w:r>
      <w:hyperlink w:anchor="Par114" w:tooltip="8) изложение материалов учебника и разработанных в комплекте с ним учебных пособий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 w:history="1">
        <w:r>
          <w:rPr>
            <w:color w:val="0000FF"/>
          </w:rPr>
          <w:t>8</w:t>
        </w:r>
      </w:hyperlink>
      <w:r>
        <w:t xml:space="preserve"> - </w:t>
      </w:r>
      <w:hyperlink w:anchor="Par149" w:tooltip="35) отсутствие в содержании (в том числе в иллюстративном материале) учебника и разработанных в комплекте с ним учебных пособий недостоверных, научно неподтвержденных и сфабрикованных фактов, в том числе о событиях и участниках Второй мировой войны." w:history="1">
        <w:r>
          <w:rPr>
            <w:color w:val="0000FF"/>
          </w:rPr>
          <w:t>35 подпункта 7.1 пункта 7</w:t>
        </w:r>
      </w:hyperlink>
      <w:r>
        <w:t xml:space="preserve">, и критерию, предусмотренному </w:t>
      </w:r>
      <w:hyperlink w:anchor="Par156" w:tooltip="6) наличие в электронной форме учебника и разработанных в комплекте с ним учебных пособий дидактически обоснованных и методически проработанных мультимедийных и интерактивных средств, активизирующих познавательные способности и повышающих эффективность обучени" w:history="1">
        <w:r>
          <w:rPr>
            <w:color w:val="0000FF"/>
          </w:rPr>
          <w:t>подпунктом 6 подпункта 7.2 пункта 7</w:t>
        </w:r>
      </w:hyperlink>
      <w:r>
        <w:t xml:space="preserve"> настоящего Порядка.</w:t>
      </w:r>
    </w:p>
    <w:p w:rsidR="00C00DE8" w:rsidRDefault="00C00DE8">
      <w:pPr>
        <w:pStyle w:val="ConsPlusNormal"/>
        <w:spacing w:before="240"/>
        <w:ind w:firstLine="540"/>
        <w:jc w:val="both"/>
      </w:pPr>
      <w:r>
        <w:t xml:space="preserve">31. По результатам проведения научной экспертизы учебника и разработанных в комплекте с ним учебных пособий экспертная организация составляет экспертное заключение по форме согласно </w:t>
      </w:r>
      <w:hyperlink w:anchor="Par1107" w:tooltip="Экспертное заключение" w:history="1">
        <w:r>
          <w:rPr>
            <w:color w:val="0000FF"/>
          </w:rPr>
          <w:t>Приложению N 3</w:t>
        </w:r>
      </w:hyperlink>
      <w:r>
        <w:t xml:space="preserve"> к настоящему Порядку, в котором присваивает учебнику и разработанным в комплекте с ним учебным пособиям оценку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Pr>
            <w:color w:val="0000FF"/>
          </w:rPr>
          <w:t>пунктом 8</w:t>
        </w:r>
      </w:hyperlink>
      <w:r>
        <w:t xml:space="preserve"> настоящего Порядка по критериям, предусмотренным </w:t>
      </w:r>
      <w:hyperlink w:anchor="Par107" w:tooltip="4) соответствие учебника и разработанных в комплекте с ним учебных пособий предметной концепции соответствующего учебного предмета или предметной области (при ее наличии);" w:history="1">
        <w:r>
          <w:rPr>
            <w:color w:val="0000FF"/>
          </w:rPr>
          <w:t>подпунктами 4</w:t>
        </w:r>
      </w:hyperlink>
      <w:r>
        <w:t xml:space="preserve"> - </w:t>
      </w:r>
      <w:hyperlink w:anchor="Par110" w:tooltip="7) наличие в учебнике и разработанных в комплекте с ним учебных пособиях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 w:history="1">
        <w:r>
          <w:rPr>
            <w:color w:val="0000FF"/>
          </w:rPr>
          <w:t>7</w:t>
        </w:r>
      </w:hyperlink>
      <w:r>
        <w:t xml:space="preserve">, </w:t>
      </w:r>
      <w:hyperlink w:anchor="Par115" w:tooltip="9) структурированность, логичность и последовательность содержания учебника и разработанных в комплекте с ним учебных пособий в изложении предметного материала;" w:history="1">
        <w:r>
          <w:rPr>
            <w:color w:val="0000FF"/>
          </w:rPr>
          <w:t>9</w:t>
        </w:r>
      </w:hyperlink>
      <w:r>
        <w:t xml:space="preserve">, </w:t>
      </w:r>
      <w:hyperlink w:anchor="Par128" w:tooltip="21) отражение в учебнике и разработанных в комплекте с ним учебных пособиях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w:history="1">
        <w:r>
          <w:rPr>
            <w:color w:val="0000FF"/>
          </w:rPr>
          <w:t>21</w:t>
        </w:r>
      </w:hyperlink>
      <w:r>
        <w:t xml:space="preserve">, </w:t>
      </w:r>
      <w:hyperlink w:anchor="Par134" w:tooltip="24) отсутствие в учебнике и разработанных в комплекте с ним учебных пособиях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 w:history="1">
        <w:r>
          <w:rPr>
            <w:color w:val="0000FF"/>
          </w:rPr>
          <w:t>24</w:t>
        </w:r>
      </w:hyperlink>
      <w:r>
        <w:t xml:space="preserve">, </w:t>
      </w:r>
      <w:hyperlink w:anchor="Par149" w:tooltip="35) отсутствие в содержании (в том числе в иллюстративном материале) учебника и разработанных в комплекте с ним учебных пособий недостоверных, научно неподтвержденных и сфабрикованных фактов, в том числе о событиях и участниках Второй мировой войны." w:history="1">
        <w:r>
          <w:rPr>
            <w:color w:val="0000FF"/>
          </w:rPr>
          <w:t>35 подпункта 7.1 пункта 7</w:t>
        </w:r>
      </w:hyperlink>
      <w:r>
        <w:t xml:space="preserve"> настоящего Порядка.</w:t>
      </w:r>
    </w:p>
    <w:p w:rsidR="00C00DE8" w:rsidRDefault="00C00DE8">
      <w:pPr>
        <w:pStyle w:val="ConsPlusNormal"/>
        <w:spacing w:before="240"/>
        <w:ind w:firstLine="540"/>
        <w:jc w:val="both"/>
      </w:pPr>
      <w:bookmarkStart w:id="33" w:name="Par278"/>
      <w:bookmarkEnd w:id="33"/>
      <w:r>
        <w:t>32. Индивидуальные листы экспертов, экспертные заключения по результатам проведения экспертиз, экспертный лист органа государственной власти субъекта Российской Федерации (в случае экспертизы учебника и разработанных в комплекте с ним учебных пособий, обеспечивающего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и заключение по результатам общественной экспертизы (при наличии) вместе с соответствующим учебником и разработанными в комплекте с ним учебными пособиями в форме цифровой копии и прилагаемыми к ним документами и материалами направляются уполномоченной организацией на рассмотрение в Научно-методический совет по учебникам в срок не позднее 5 рабочих дней со дня поступления последнего индивидуального листа эксперта, заключения экспертиз, экспертного листа органа государственной власти субъекта Российской Федерации (в случае экспертизы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spacing w:before="240"/>
        <w:ind w:firstLine="540"/>
        <w:jc w:val="both"/>
      </w:pPr>
      <w:r>
        <w:t>33. Научно-методический совет по учебникам рассматривает в течение 30 рабочих дней со дня получения последнего заключения:</w:t>
      </w:r>
    </w:p>
    <w:p w:rsidR="00C00DE8" w:rsidRDefault="00C00DE8">
      <w:pPr>
        <w:pStyle w:val="ConsPlusNormal"/>
        <w:spacing w:before="240"/>
        <w:ind w:firstLine="540"/>
        <w:jc w:val="both"/>
      </w:pPr>
      <w:r>
        <w:t xml:space="preserve">1) представленные уполномоченной организацией индивидуальные листы экспертов, заключения экспертиз, экспертные листы органов государственной власти субъекта Российской Федерации (для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поступившие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w:t>
      </w:r>
    </w:p>
    <w:p w:rsidR="00C00DE8" w:rsidRDefault="00C00DE8">
      <w:pPr>
        <w:pStyle w:val="ConsPlusNormal"/>
        <w:spacing w:before="240"/>
        <w:ind w:firstLine="540"/>
        <w:jc w:val="both"/>
      </w:pPr>
      <w:r>
        <w:t xml:space="preserve">2) представленные уполномоченной организацией индивидуальные листы экспертов, заключения экспертиз, экспертные листы органов государственной власти субъекта Российской Федерации (для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и заключения по результатам общественной экспертизы (при наличии), поступившие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w:t>
      </w:r>
    </w:p>
    <w:p w:rsidR="00C00DE8" w:rsidRDefault="00C00DE8">
      <w:pPr>
        <w:pStyle w:val="ConsPlusNormal"/>
        <w:spacing w:before="240"/>
        <w:ind w:firstLine="540"/>
        <w:jc w:val="both"/>
      </w:pPr>
      <w:r>
        <w:t>34. Заседание Научно-методического совета по учебникам считается правомочным при условии участия в нем более половины от числа лиц, входящих в состав Научно-методического совета по учебникам. В случае невыполнения указанного условия заседание переносится.</w:t>
      </w:r>
    </w:p>
    <w:p w:rsidR="00C00DE8" w:rsidRDefault="00C00DE8">
      <w:pPr>
        <w:pStyle w:val="ConsPlusNormal"/>
        <w:spacing w:before="240"/>
        <w:ind w:firstLine="540"/>
        <w:jc w:val="both"/>
      </w:pPr>
      <w:r>
        <w:t>По результатам рассмотрения поступивших индивидуальных листов экспертов, заключений экспертиз, экспертных листов органов государственной власти субъекта Российской Федерации (для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заключений общественных экспертиз, а также учебников и разработанных в комплекте с ними учебных пособий с прилагаемыми к ним документами и материалами Научно-методический совет по учебникам принимает по каждому учебнику и разработанным в комплекте с ним учебным пособиям одно из следующих решений:</w:t>
      </w:r>
    </w:p>
    <w:p w:rsidR="00C00DE8" w:rsidRDefault="00C00DE8">
      <w:pPr>
        <w:pStyle w:val="ConsPlusNormal"/>
        <w:spacing w:before="240"/>
        <w:ind w:firstLine="540"/>
        <w:jc w:val="both"/>
      </w:pPr>
      <w:r>
        <w:t>1) включить учебник и разработанные в комплекте с ним учебные пособия в федеральный перечень учебников;</w:t>
      </w:r>
    </w:p>
    <w:p w:rsidR="00C00DE8" w:rsidRDefault="00C00DE8">
      <w:pPr>
        <w:pStyle w:val="ConsPlusNormal"/>
        <w:spacing w:before="240"/>
        <w:ind w:firstLine="540"/>
        <w:jc w:val="both"/>
      </w:pPr>
      <w:r>
        <w:t xml:space="preserve">2) не включать учебник и разработанные в комплекте с ним учебные пособия в федеральный перечень учебников и направить на доработку (для учебников и разработанных в комплекте с ними учебных пособий, подготовленных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w:t>
      </w:r>
    </w:p>
    <w:p w:rsidR="00C00DE8" w:rsidRDefault="00C00DE8">
      <w:pPr>
        <w:pStyle w:val="ConsPlusNormal"/>
        <w:spacing w:before="240"/>
        <w:ind w:firstLine="540"/>
        <w:jc w:val="both"/>
      </w:pPr>
      <w:r>
        <w:t>3) направить учебник и разработанные в комплекте с ним учебные пособия на дополнительную (дополнительные) экспертизу (экспертизы);</w:t>
      </w:r>
    </w:p>
    <w:p w:rsidR="00C00DE8" w:rsidRDefault="00C00DE8">
      <w:pPr>
        <w:pStyle w:val="ConsPlusNormal"/>
        <w:spacing w:before="240"/>
        <w:ind w:firstLine="540"/>
        <w:jc w:val="both"/>
      </w:pPr>
      <w:r>
        <w:t xml:space="preserve">4) направить учебник и разработанные в комплекте с ним учебные пособия на апробацию без включения в федеральный перечень учебников (для учебников и разработанных в комплекте с ним учебных пособий, подготовленных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w:t>
      </w:r>
    </w:p>
    <w:p w:rsidR="00C00DE8" w:rsidRDefault="00C00DE8">
      <w:pPr>
        <w:pStyle w:val="ConsPlusNormal"/>
        <w:spacing w:before="240"/>
        <w:ind w:firstLine="540"/>
        <w:jc w:val="both"/>
      </w:pPr>
      <w:r>
        <w:t>Решение по итогам голосования считается принятым, если за его принятие проголосовало более половины членов Научно-методического совета по учебникам, присутствующих на заседании, путем открытого голосования или заполнения форм для голосования. При равенстве голосов решающим является голос председательствующего на заседании Научно-методического совета по учебникам.</w:t>
      </w:r>
    </w:p>
    <w:p w:rsidR="00C00DE8" w:rsidRDefault="00C00DE8">
      <w:pPr>
        <w:pStyle w:val="ConsPlusNormal"/>
        <w:jc w:val="both"/>
      </w:pPr>
      <w:r>
        <w:t xml:space="preserve">(п. 34 в ред. </w:t>
      </w:r>
      <w:hyperlink r:id="rId61"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bookmarkStart w:id="34" w:name="Par290"/>
      <w:bookmarkEnd w:id="34"/>
      <w:r>
        <w:t xml:space="preserve">35. Научно-методический совет по учебникам принимает решение включить учебник и разработанные в комплекте с ним учебные пособия, поступившие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 в федеральный перечень учебников в случае, если:</w:t>
      </w:r>
    </w:p>
    <w:p w:rsidR="00C00DE8" w:rsidRDefault="00C00DE8">
      <w:pPr>
        <w:pStyle w:val="ConsPlusNormal"/>
        <w:spacing w:before="240"/>
        <w:ind w:firstLine="540"/>
        <w:jc w:val="both"/>
      </w:pPr>
      <w:r>
        <w:t xml:space="preserve">1) учебник и разработанные в комплекте с ним учебные пособия по результатам проведенных экспертиз получили наиболее высокую оценку ("3" или "2" по критериям, предусмотренным </w:t>
      </w:r>
      <w:hyperlink w:anchor="Par99" w:tooltip="7. Экспертиза заключается в анализе и оценке соответствия учебника и разработанных в комплекте с ним учебных пособий и их содержания следующим критериям &lt;7&gt; (при условии применимости):" w:history="1">
        <w:r>
          <w:rPr>
            <w:color w:val="0000FF"/>
          </w:rPr>
          <w:t>пунктом 7</w:t>
        </w:r>
      </w:hyperlink>
      <w:r>
        <w:t xml:space="preserve"> настоящего Порядка), кроме специальных учебников и разработанных в комплекте с ними учебных пособий;</w:t>
      </w:r>
    </w:p>
    <w:p w:rsidR="00C00DE8" w:rsidRDefault="00C00DE8">
      <w:pPr>
        <w:pStyle w:val="ConsPlusNormal"/>
        <w:jc w:val="both"/>
      </w:pPr>
      <w:r>
        <w:t xml:space="preserve">(пп. 1 в ред. </w:t>
      </w:r>
      <w:hyperlink r:id="rId62"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2) учебник и разработанные в комплекте с ним учебные пособия рекомендованы соответствующим уполномоченным органом государственной власти субъекта Российской Федерации (для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spacing w:before="240"/>
        <w:ind w:firstLine="540"/>
        <w:jc w:val="both"/>
      </w:pPr>
      <w:r>
        <w:t xml:space="preserve">36. Научно-методический совет по учебникам принимает решение не включать учебник и разработанные в комплекте с ним учебные пособия, поступившие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 в федеральный перечень учебников в следующих случаях:</w:t>
      </w:r>
    </w:p>
    <w:p w:rsidR="00C00DE8" w:rsidRDefault="00C00DE8">
      <w:pPr>
        <w:pStyle w:val="ConsPlusNormal"/>
        <w:spacing w:before="240"/>
        <w:ind w:firstLine="540"/>
        <w:jc w:val="both"/>
      </w:pPr>
      <w:r>
        <w:t xml:space="preserve">1) учебник и разработанные в комплекте с ним учебные пособия по результатам проведенных экспертиз получили низкую оценку ("1" или "0" по одному из критериев, предусмотренных </w:t>
      </w:r>
      <w:hyperlink w:anchor="Par99" w:tooltip="7. Экспертиза заключается в анализе и оценке соответствия учебника и разработанных в комплекте с ним учебных пособий и их содержания следующим критериям &lt;7&gt; (при условии применимости):" w:history="1">
        <w:r>
          <w:rPr>
            <w:color w:val="0000FF"/>
          </w:rPr>
          <w:t>пунктом 7</w:t>
        </w:r>
      </w:hyperlink>
      <w:r>
        <w:t xml:space="preserve"> настоящего Порядка);</w:t>
      </w:r>
    </w:p>
    <w:p w:rsidR="00C00DE8" w:rsidRDefault="00C00DE8">
      <w:pPr>
        <w:pStyle w:val="ConsPlusNormal"/>
        <w:spacing w:before="240"/>
        <w:ind w:firstLine="540"/>
        <w:jc w:val="both"/>
      </w:pPr>
      <w:r>
        <w:t>2) учебник и (или) одно или несколько разработанных в комплекте с ним учебных пособий не рекомендованы органом государственной власти субъекта Российской Федерации (для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jc w:val="both"/>
      </w:pPr>
      <w:r>
        <w:t xml:space="preserve">(п. 36 в ред. </w:t>
      </w:r>
      <w:hyperlink r:id="rId63"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 xml:space="preserve">37. Научно-методический совет по учебникам принимает решение включить учебник и разработанные в комплекте с ним учебные пособия, поступившие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в федеральный перечень учебников в случае, если:</w:t>
      </w:r>
    </w:p>
    <w:p w:rsidR="00C00DE8" w:rsidRDefault="00C00DE8">
      <w:pPr>
        <w:pStyle w:val="ConsPlusNormal"/>
        <w:spacing w:before="240"/>
        <w:ind w:firstLine="540"/>
        <w:jc w:val="both"/>
      </w:pPr>
      <w:r>
        <w:t xml:space="preserve">1) учебник и разработанные в комплекте с ним учебные пособия по результатам проведенной экспертизы получили наиболее высокую оценку ("3" или "2" по критериям, предусмотренным </w:t>
      </w:r>
      <w:hyperlink w:anchor="Par99" w:tooltip="7. Экспертиза заключается в анализе и оценке соответствия учебника и разработанных в комплекте с ним учебных пособий и их содержания следующим критериям &lt;7&gt; (при условии применимости):" w:history="1">
        <w:r>
          <w:rPr>
            <w:color w:val="0000FF"/>
          </w:rPr>
          <w:t>пунктом 7</w:t>
        </w:r>
      </w:hyperlink>
      <w:r>
        <w:t xml:space="preserve"> настоящего Порядка), кроме специальных учебников и разработанных в комплекте с ними учебных пособий;</w:t>
      </w:r>
    </w:p>
    <w:p w:rsidR="00C00DE8" w:rsidRDefault="00C00DE8">
      <w:pPr>
        <w:pStyle w:val="ConsPlusNormal"/>
        <w:jc w:val="both"/>
      </w:pPr>
      <w:r>
        <w:t xml:space="preserve">(пп. 1 в ред. </w:t>
      </w:r>
      <w:hyperlink r:id="rId64"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2) учебник и разработанные в комплекте с ним учебные пособия получили высокую оценку по результатам общественной экспертизы (при наличии);</w:t>
      </w:r>
    </w:p>
    <w:p w:rsidR="00C00DE8" w:rsidRDefault="00C00DE8">
      <w:pPr>
        <w:pStyle w:val="ConsPlusNormal"/>
        <w:spacing w:before="240"/>
        <w:ind w:firstLine="540"/>
        <w:jc w:val="both"/>
      </w:pPr>
      <w:r>
        <w:t>3) учебник и разработанные в комплекте с ним учебные пособия рекомендованы соответствующим уполномоченным органом государственной власти субъекта Российской Федерации (для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spacing w:before="240"/>
        <w:ind w:firstLine="540"/>
        <w:jc w:val="both"/>
      </w:pPr>
      <w:r>
        <w:t xml:space="preserve">38. Общая экспертная оценка по итогам проведенных экспертиз учебников и разработанных в комплекте с ними учебных пособий, поступивших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рассчитывается как сумма итоговой оценки общественной экспертизы (при наличии) и сумма среднеарифметических значений оценок по каждому критерию, присвоенному экспертами и экспертными организациями, которые проводили экспертизы, по следующим формулам.</w:t>
      </w:r>
    </w:p>
    <w:p w:rsidR="00C00DE8" w:rsidRDefault="00C00DE8">
      <w:pPr>
        <w:pStyle w:val="ConsPlusNormal"/>
        <w:jc w:val="both"/>
      </w:pPr>
    </w:p>
    <w:p w:rsidR="00C00DE8" w:rsidRDefault="00501C15">
      <w:pPr>
        <w:pStyle w:val="ConsPlusNormal"/>
        <w:jc w:val="center"/>
      </w:pPr>
      <w:r>
        <w:rPr>
          <w:noProof/>
          <w:position w:val="-16"/>
        </w:rPr>
        <w:drawing>
          <wp:inline distT="0" distB="0" distL="0" distR="0">
            <wp:extent cx="1784985" cy="364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84985" cy="364490"/>
                    </a:xfrm>
                    <a:prstGeom prst="rect">
                      <a:avLst/>
                    </a:prstGeom>
                    <a:noFill/>
                    <a:ln>
                      <a:noFill/>
                    </a:ln>
                  </pic:spPr>
                </pic:pic>
              </a:graphicData>
            </a:graphic>
          </wp:inline>
        </w:drawing>
      </w:r>
      <w:r w:rsidR="00C00DE8">
        <w:t xml:space="preserve"> (1)</w:t>
      </w:r>
    </w:p>
    <w:p w:rsidR="00C00DE8" w:rsidRDefault="00C00DE8">
      <w:pPr>
        <w:pStyle w:val="ConsPlusNormal"/>
        <w:jc w:val="both"/>
      </w:pPr>
    </w:p>
    <w:p w:rsidR="00C00DE8" w:rsidRDefault="00501C15">
      <w:pPr>
        <w:pStyle w:val="ConsPlusNormal"/>
        <w:jc w:val="center"/>
      </w:pPr>
      <w:r>
        <w:rPr>
          <w:noProof/>
          <w:position w:val="-32"/>
        </w:rPr>
        <w:drawing>
          <wp:inline distT="0" distB="0" distL="0" distR="0">
            <wp:extent cx="958215" cy="5607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8215" cy="560705"/>
                    </a:xfrm>
                    <a:prstGeom prst="rect">
                      <a:avLst/>
                    </a:prstGeom>
                    <a:noFill/>
                    <a:ln>
                      <a:noFill/>
                    </a:ln>
                  </pic:spPr>
                </pic:pic>
              </a:graphicData>
            </a:graphic>
          </wp:inline>
        </w:drawing>
      </w:r>
      <w:r w:rsidR="00C00DE8">
        <w:t xml:space="preserve"> (2)</w:t>
      </w:r>
    </w:p>
    <w:p w:rsidR="00C00DE8" w:rsidRDefault="00C00DE8">
      <w:pPr>
        <w:pStyle w:val="ConsPlusNormal"/>
        <w:jc w:val="both"/>
      </w:pPr>
    </w:p>
    <w:p w:rsidR="00C00DE8" w:rsidRDefault="00C00DE8">
      <w:pPr>
        <w:pStyle w:val="ConsPlusNormal"/>
        <w:jc w:val="both"/>
      </w:pPr>
      <w:r>
        <w:t>где:</w:t>
      </w:r>
    </w:p>
    <w:p w:rsidR="00C00DE8" w:rsidRDefault="00C00DE8">
      <w:pPr>
        <w:pStyle w:val="ConsPlusNormal"/>
        <w:spacing w:before="240"/>
        <w:ind w:firstLine="540"/>
        <w:jc w:val="both"/>
      </w:pPr>
      <w:r>
        <w:t>e - общая экспертная оценка учебника;</w:t>
      </w:r>
    </w:p>
    <w:p w:rsidR="00C00DE8" w:rsidRDefault="00C00DE8">
      <w:pPr>
        <w:pStyle w:val="ConsPlusNormal"/>
        <w:spacing w:before="240"/>
        <w:ind w:firstLine="540"/>
        <w:jc w:val="both"/>
      </w:pPr>
      <w:r>
        <w:t>c</w:t>
      </w:r>
      <w:r>
        <w:rPr>
          <w:vertAlign w:val="subscript"/>
        </w:rPr>
        <w:t>общ</w:t>
      </w:r>
      <w:r>
        <w:t xml:space="preserve"> - количество критериев для общественной экспертизы;</w:t>
      </w:r>
    </w:p>
    <w:p w:rsidR="00C00DE8" w:rsidRDefault="00C00DE8">
      <w:pPr>
        <w:pStyle w:val="ConsPlusNormal"/>
        <w:spacing w:before="240"/>
        <w:ind w:firstLine="540"/>
        <w:jc w:val="both"/>
      </w:pPr>
      <w:r>
        <w:t xml:space="preserve">i - порядковый номер критерия для общественной экспертизы (1 </w:t>
      </w:r>
      <w:r w:rsidR="00501C15">
        <w:rPr>
          <w:noProof/>
          <w:position w:val="-2"/>
        </w:rPr>
        <w:drawing>
          <wp:inline distT="0" distB="0" distL="0" distR="0">
            <wp:extent cx="146685" cy="1847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 cy="184785"/>
                    </a:xfrm>
                    <a:prstGeom prst="rect">
                      <a:avLst/>
                    </a:prstGeom>
                    <a:noFill/>
                    <a:ln>
                      <a:noFill/>
                    </a:ln>
                  </pic:spPr>
                </pic:pic>
              </a:graphicData>
            </a:graphic>
          </wp:inline>
        </w:drawing>
      </w:r>
      <w:r>
        <w:t xml:space="preserve"> i </w:t>
      </w:r>
      <w:r w:rsidR="00501C15">
        <w:rPr>
          <w:noProof/>
          <w:position w:val="-2"/>
        </w:rPr>
        <w:drawing>
          <wp:inline distT="0" distB="0" distL="0" distR="0">
            <wp:extent cx="146685" cy="1847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 cy="184785"/>
                    </a:xfrm>
                    <a:prstGeom prst="rect">
                      <a:avLst/>
                    </a:prstGeom>
                    <a:noFill/>
                    <a:ln>
                      <a:noFill/>
                    </a:ln>
                  </pic:spPr>
                </pic:pic>
              </a:graphicData>
            </a:graphic>
          </wp:inline>
        </w:drawing>
      </w:r>
      <w:r>
        <w:t xml:space="preserve"> c</w:t>
      </w:r>
      <w:r>
        <w:rPr>
          <w:vertAlign w:val="subscript"/>
        </w:rPr>
        <w:t>общ</w:t>
      </w:r>
      <w:r>
        <w:t>);</w:t>
      </w:r>
    </w:p>
    <w:p w:rsidR="00C00DE8" w:rsidRDefault="00C00DE8">
      <w:pPr>
        <w:pStyle w:val="ConsPlusNormal"/>
        <w:spacing w:before="240"/>
        <w:ind w:firstLine="540"/>
        <w:jc w:val="both"/>
      </w:pPr>
      <w:r>
        <w:t>k</w:t>
      </w:r>
      <w:r>
        <w:rPr>
          <w:vertAlign w:val="subscript"/>
        </w:rPr>
        <w:t>i</w:t>
      </w:r>
      <w:r>
        <w:t xml:space="preserve"> - значение оценки, присвоенной организацией, проводившей общественную экспертизу, по критерию i (0 </w:t>
      </w:r>
      <w:r w:rsidR="00501C15">
        <w:rPr>
          <w:noProof/>
          <w:position w:val="-2"/>
        </w:rPr>
        <w:drawing>
          <wp:inline distT="0" distB="0" distL="0" distR="0">
            <wp:extent cx="146685" cy="1847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 cy="184785"/>
                    </a:xfrm>
                    <a:prstGeom prst="rect">
                      <a:avLst/>
                    </a:prstGeom>
                    <a:noFill/>
                    <a:ln>
                      <a:noFill/>
                    </a:ln>
                  </pic:spPr>
                </pic:pic>
              </a:graphicData>
            </a:graphic>
          </wp:inline>
        </w:drawing>
      </w:r>
      <w:r>
        <w:t xml:space="preserve"> k</w:t>
      </w:r>
      <w:r>
        <w:rPr>
          <w:vertAlign w:val="subscript"/>
        </w:rPr>
        <w:t>i</w:t>
      </w:r>
      <w:r>
        <w:t xml:space="preserve"> </w:t>
      </w:r>
      <w:r w:rsidR="00501C15">
        <w:rPr>
          <w:noProof/>
          <w:position w:val="-2"/>
        </w:rPr>
        <w:drawing>
          <wp:inline distT="0" distB="0" distL="0" distR="0">
            <wp:extent cx="146685" cy="1847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 cy="184785"/>
                    </a:xfrm>
                    <a:prstGeom prst="rect">
                      <a:avLst/>
                    </a:prstGeom>
                    <a:noFill/>
                    <a:ln>
                      <a:noFill/>
                    </a:ln>
                  </pic:spPr>
                </pic:pic>
              </a:graphicData>
            </a:graphic>
          </wp:inline>
        </w:drawing>
      </w:r>
      <w:r>
        <w:t xml:space="preserve"> 3);</w:t>
      </w:r>
    </w:p>
    <w:p w:rsidR="00C00DE8" w:rsidRDefault="00C00DE8">
      <w:pPr>
        <w:pStyle w:val="ConsPlusNormal"/>
        <w:spacing w:before="240"/>
        <w:ind w:firstLine="540"/>
        <w:jc w:val="both"/>
      </w:pPr>
      <w:r>
        <w:t>c - количество критериев для экспертов и экспертных организаций;</w:t>
      </w:r>
    </w:p>
    <w:p w:rsidR="00C00DE8" w:rsidRDefault="00C00DE8">
      <w:pPr>
        <w:pStyle w:val="ConsPlusNormal"/>
        <w:spacing w:before="240"/>
        <w:ind w:firstLine="540"/>
        <w:jc w:val="both"/>
      </w:pPr>
      <w:r>
        <w:t>j - порядковый номер критерия для экспертов и (или) экспертных организаций;</w:t>
      </w:r>
    </w:p>
    <w:p w:rsidR="00C00DE8" w:rsidRDefault="00C00DE8">
      <w:pPr>
        <w:pStyle w:val="ConsPlusNormal"/>
        <w:spacing w:before="240"/>
        <w:ind w:firstLine="540"/>
        <w:jc w:val="both"/>
      </w:pPr>
      <w:r>
        <w:t>a</w:t>
      </w:r>
      <w:r>
        <w:rPr>
          <w:vertAlign w:val="subscript"/>
        </w:rPr>
        <w:t>j</w:t>
      </w:r>
      <w:r>
        <w:t xml:space="preserve"> - среднеарифметическое значение оценки экспертов и (или) экспертных организаций по критерию j;</w:t>
      </w:r>
    </w:p>
    <w:p w:rsidR="00C00DE8" w:rsidRDefault="00C00DE8">
      <w:pPr>
        <w:pStyle w:val="ConsPlusNormal"/>
        <w:spacing w:before="240"/>
        <w:ind w:firstLine="540"/>
        <w:jc w:val="both"/>
      </w:pPr>
      <w:r>
        <w:t>b - количество оценок, присвоенных экспертами или экспертными организациями по критерию j;</w:t>
      </w:r>
    </w:p>
    <w:p w:rsidR="00C00DE8" w:rsidRDefault="00C00DE8">
      <w:pPr>
        <w:pStyle w:val="ConsPlusNormal"/>
        <w:spacing w:before="240"/>
        <w:ind w:firstLine="540"/>
        <w:jc w:val="both"/>
      </w:pPr>
      <w:r>
        <w:t>n - порядковый номер оценки, присвоенной экспертом или экспертной организацией по критерию j;</w:t>
      </w:r>
    </w:p>
    <w:p w:rsidR="00C00DE8" w:rsidRDefault="00C00DE8">
      <w:pPr>
        <w:pStyle w:val="ConsPlusNormal"/>
        <w:spacing w:before="240"/>
        <w:ind w:firstLine="540"/>
        <w:jc w:val="both"/>
      </w:pPr>
      <w:r>
        <w:t>r</w:t>
      </w:r>
      <w:r>
        <w:rPr>
          <w:vertAlign w:val="subscript"/>
        </w:rPr>
        <w:t>n</w:t>
      </w:r>
      <w:r>
        <w:t xml:space="preserve"> - значение оценки, присвоенной экспертом или экспертной организацией n по критерию j (0 </w:t>
      </w:r>
      <w:r w:rsidR="00501C15">
        <w:rPr>
          <w:noProof/>
          <w:position w:val="-2"/>
        </w:rPr>
        <w:drawing>
          <wp:inline distT="0" distB="0" distL="0" distR="0">
            <wp:extent cx="146685" cy="1847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 cy="184785"/>
                    </a:xfrm>
                    <a:prstGeom prst="rect">
                      <a:avLst/>
                    </a:prstGeom>
                    <a:noFill/>
                    <a:ln>
                      <a:noFill/>
                    </a:ln>
                  </pic:spPr>
                </pic:pic>
              </a:graphicData>
            </a:graphic>
          </wp:inline>
        </w:drawing>
      </w:r>
      <w:r>
        <w:t xml:space="preserve"> r</w:t>
      </w:r>
      <w:r>
        <w:rPr>
          <w:vertAlign w:val="subscript"/>
        </w:rPr>
        <w:t>n</w:t>
      </w:r>
      <w:r>
        <w:t xml:space="preserve"> </w:t>
      </w:r>
      <w:r w:rsidR="00501C15">
        <w:rPr>
          <w:noProof/>
          <w:position w:val="-2"/>
        </w:rPr>
        <w:drawing>
          <wp:inline distT="0" distB="0" distL="0" distR="0">
            <wp:extent cx="146685" cy="1847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6685" cy="184785"/>
                    </a:xfrm>
                    <a:prstGeom prst="rect">
                      <a:avLst/>
                    </a:prstGeom>
                    <a:noFill/>
                    <a:ln>
                      <a:noFill/>
                    </a:ln>
                  </pic:spPr>
                </pic:pic>
              </a:graphicData>
            </a:graphic>
          </wp:inline>
        </w:drawing>
      </w:r>
      <w:r>
        <w:t xml:space="preserve"> 3).</w:t>
      </w:r>
    </w:p>
    <w:p w:rsidR="00C00DE8" w:rsidRDefault="00C00DE8">
      <w:pPr>
        <w:pStyle w:val="ConsPlusNormal"/>
        <w:spacing w:before="240"/>
        <w:ind w:firstLine="540"/>
        <w:jc w:val="both"/>
      </w:pPr>
      <w:r>
        <w:t>Учебники считаются получившими по результатам экспертизы наиболее высокую оценку, если общая экспертная оценка выше среднеарифметического значения, рассчитанного для каждого учебника по учебному предмету или учебному курсу и уровню образования отдельно и утвержденного Научно-методическим советом по учебникам (далее - пороговое значение), кроме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специальных учебников, а также учебников, которые имеют не более трех завершенных предметных линий учебников в рамках формирования порогового значения по текущей процедуре рассмотрения результатов экспертизы, для которых устанавливается пороговое значение в размере 80% от максимально возможной общей экспертной оценки учебника.</w:t>
      </w:r>
    </w:p>
    <w:p w:rsidR="00C00DE8" w:rsidRDefault="00C00DE8">
      <w:pPr>
        <w:pStyle w:val="ConsPlusNormal"/>
        <w:spacing w:before="240"/>
        <w:ind w:firstLine="540"/>
        <w:jc w:val="both"/>
      </w:pPr>
      <w:r>
        <w:t>Пороговое значение рассчитывается по следующим формулам:</w:t>
      </w:r>
    </w:p>
    <w:p w:rsidR="00C00DE8" w:rsidRDefault="00C00DE8">
      <w:pPr>
        <w:pStyle w:val="ConsPlusNormal"/>
        <w:jc w:val="both"/>
      </w:pPr>
    </w:p>
    <w:p w:rsidR="00C00DE8" w:rsidRDefault="00501C15">
      <w:pPr>
        <w:pStyle w:val="ConsPlusNormal"/>
        <w:jc w:val="center"/>
      </w:pPr>
      <w:r>
        <w:rPr>
          <w:noProof/>
          <w:position w:val="-32"/>
        </w:rPr>
        <w:drawing>
          <wp:inline distT="0" distB="0" distL="0" distR="0">
            <wp:extent cx="882015" cy="5607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2015" cy="560705"/>
                    </a:xfrm>
                    <a:prstGeom prst="rect">
                      <a:avLst/>
                    </a:prstGeom>
                    <a:noFill/>
                    <a:ln>
                      <a:noFill/>
                    </a:ln>
                  </pic:spPr>
                </pic:pic>
              </a:graphicData>
            </a:graphic>
          </wp:inline>
        </w:drawing>
      </w:r>
      <w:r w:rsidR="00C00DE8">
        <w:t xml:space="preserve"> (3)</w:t>
      </w:r>
    </w:p>
    <w:p w:rsidR="00C00DE8" w:rsidRDefault="00C00DE8">
      <w:pPr>
        <w:pStyle w:val="ConsPlusNormal"/>
        <w:jc w:val="both"/>
      </w:pPr>
    </w:p>
    <w:p w:rsidR="00C00DE8" w:rsidRDefault="00501C15">
      <w:pPr>
        <w:pStyle w:val="ConsPlusNormal"/>
        <w:jc w:val="center"/>
      </w:pPr>
      <w:r>
        <w:rPr>
          <w:noProof/>
          <w:position w:val="-9"/>
        </w:rPr>
        <w:drawing>
          <wp:inline distT="0" distB="0" distL="0" distR="0">
            <wp:extent cx="1818005" cy="2724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18005" cy="272415"/>
                    </a:xfrm>
                    <a:prstGeom prst="rect">
                      <a:avLst/>
                    </a:prstGeom>
                    <a:noFill/>
                    <a:ln>
                      <a:noFill/>
                    </a:ln>
                  </pic:spPr>
                </pic:pic>
              </a:graphicData>
            </a:graphic>
          </wp:inline>
        </w:drawing>
      </w:r>
      <w:r w:rsidR="00C00DE8">
        <w:t xml:space="preserve"> (4)</w:t>
      </w:r>
    </w:p>
    <w:p w:rsidR="00C00DE8" w:rsidRDefault="00C00DE8">
      <w:pPr>
        <w:pStyle w:val="ConsPlusNormal"/>
        <w:jc w:val="both"/>
      </w:pPr>
    </w:p>
    <w:p w:rsidR="00C00DE8" w:rsidRDefault="00C00DE8">
      <w:pPr>
        <w:pStyle w:val="ConsPlusNormal"/>
        <w:jc w:val="both"/>
      </w:pPr>
      <w:r>
        <w:t>где:</w:t>
      </w:r>
    </w:p>
    <w:p w:rsidR="00C00DE8" w:rsidRDefault="00C00DE8">
      <w:pPr>
        <w:pStyle w:val="ConsPlusNormal"/>
        <w:spacing w:before="240"/>
        <w:ind w:firstLine="540"/>
        <w:jc w:val="both"/>
      </w:pPr>
      <w:r>
        <w:t>p - пороговое значение в общем случае;</w:t>
      </w:r>
    </w:p>
    <w:p w:rsidR="00C00DE8" w:rsidRDefault="00C00DE8">
      <w:pPr>
        <w:pStyle w:val="ConsPlusNormal"/>
        <w:spacing w:before="240"/>
        <w:ind w:firstLine="540"/>
        <w:jc w:val="both"/>
      </w:pPr>
      <w:r>
        <w:t>e</w:t>
      </w:r>
      <w:r>
        <w:rPr>
          <w:vertAlign w:val="subscript"/>
        </w:rPr>
        <w:t>s</w:t>
      </w:r>
      <w:r>
        <w:t xml:space="preserve"> - общая экспертная оценка учебника s;</w:t>
      </w:r>
    </w:p>
    <w:p w:rsidR="00C00DE8" w:rsidRDefault="00C00DE8">
      <w:pPr>
        <w:pStyle w:val="ConsPlusNormal"/>
        <w:spacing w:before="240"/>
        <w:ind w:firstLine="540"/>
        <w:jc w:val="both"/>
      </w:pPr>
      <w:r>
        <w:t>s - порядковый номер учебника внутри группы по учебному предмету и уровню образования;</w:t>
      </w:r>
    </w:p>
    <w:p w:rsidR="00C00DE8" w:rsidRDefault="00C00DE8">
      <w:pPr>
        <w:pStyle w:val="ConsPlusNormal"/>
        <w:spacing w:before="240"/>
        <w:ind w:firstLine="540"/>
        <w:jc w:val="both"/>
      </w:pPr>
      <w:r>
        <w:t>t - количество учебников по данному учебному предмету и уровню образования;</w:t>
      </w:r>
    </w:p>
    <w:p w:rsidR="00C00DE8" w:rsidRDefault="00C00DE8">
      <w:pPr>
        <w:pStyle w:val="ConsPlusNormal"/>
        <w:spacing w:before="240"/>
        <w:ind w:firstLine="540"/>
        <w:jc w:val="both"/>
      </w:pPr>
      <w:r>
        <w:t>p</w:t>
      </w:r>
      <w:r>
        <w:rPr>
          <w:vertAlign w:val="subscript"/>
        </w:rPr>
        <w:t>искл</w:t>
      </w:r>
      <w:r>
        <w:t xml:space="preserve"> - пороговое значение для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специальных учебников, а также учебников, которые имеют не более трех завершенных предметных линий учебников в рамках формирования порогового значения по текущей процедуре рассмотрения результатов экспертизы;</w:t>
      </w:r>
    </w:p>
    <w:p w:rsidR="00C00DE8" w:rsidRDefault="00C00DE8">
      <w:pPr>
        <w:pStyle w:val="ConsPlusNormal"/>
        <w:spacing w:before="240"/>
        <w:ind w:firstLine="540"/>
        <w:jc w:val="both"/>
      </w:pPr>
      <w:r>
        <w:t>c - количество критериев для экспертов, экспертных организаций и уполномоченного органа государственной власти субъекта Российской Федерации для соответствующей группы учебников;</w:t>
      </w:r>
    </w:p>
    <w:p w:rsidR="00C00DE8" w:rsidRDefault="00C00DE8">
      <w:pPr>
        <w:pStyle w:val="ConsPlusNormal"/>
        <w:spacing w:before="240"/>
        <w:ind w:firstLine="540"/>
        <w:jc w:val="both"/>
      </w:pPr>
      <w:r>
        <w:t>c</w:t>
      </w:r>
      <w:r>
        <w:rPr>
          <w:vertAlign w:val="subscript"/>
        </w:rPr>
        <w:t>общ</w:t>
      </w:r>
      <w:r>
        <w:t xml:space="preserve"> - количество критериев для общественной экспертизы.</w:t>
      </w:r>
    </w:p>
    <w:p w:rsidR="00C00DE8" w:rsidRDefault="00C00DE8">
      <w:pPr>
        <w:pStyle w:val="ConsPlusNormal"/>
        <w:spacing w:before="240"/>
        <w:ind w:firstLine="540"/>
        <w:jc w:val="both"/>
      </w:pPr>
      <w:r>
        <w:t>При расчете порогового значения не учитываются:</w:t>
      </w:r>
    </w:p>
    <w:p w:rsidR="00C00DE8" w:rsidRDefault="00C00DE8">
      <w:pPr>
        <w:pStyle w:val="ConsPlusNormal"/>
        <w:spacing w:before="240"/>
        <w:ind w:firstLine="540"/>
        <w:jc w:val="both"/>
      </w:pPr>
      <w:r>
        <w:t>1) среднеарифметическое значение общественной экспертизы для учебников, которые не проходили данную экспертизу;</w:t>
      </w:r>
    </w:p>
    <w:p w:rsidR="00C00DE8" w:rsidRDefault="00C00DE8">
      <w:pPr>
        <w:pStyle w:val="ConsPlusNormal"/>
        <w:spacing w:before="240"/>
        <w:ind w:firstLine="540"/>
        <w:jc w:val="both"/>
      </w:pPr>
      <w:r>
        <w:t>2) среднеарифметическое значение критериев, которые были не применимы при проведении экспертизы.</w:t>
      </w:r>
    </w:p>
    <w:p w:rsidR="00C00DE8" w:rsidRDefault="00C00DE8">
      <w:pPr>
        <w:pStyle w:val="ConsPlusNormal"/>
        <w:jc w:val="both"/>
      </w:pPr>
      <w:r>
        <w:t xml:space="preserve">(п. 38 в ред. </w:t>
      </w:r>
      <w:hyperlink r:id="rId70"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 xml:space="preserve">39. Научно-методический совет по учебникам принимает решение не включать учебник и разработанные в комплекте с ним учебные пособия, поступившие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в федеральный перечень учебников в следующих случаях:</w:t>
      </w:r>
    </w:p>
    <w:p w:rsidR="00C00DE8" w:rsidRDefault="00C00DE8">
      <w:pPr>
        <w:pStyle w:val="ConsPlusNormal"/>
        <w:spacing w:before="240"/>
        <w:ind w:firstLine="540"/>
        <w:jc w:val="both"/>
      </w:pPr>
      <w:r>
        <w:t xml:space="preserve">1) учебник и (или) одно или несколько разработанных в комплекте с ним учебных пособий по результатам проведенных экспертиз получили низкую оценку ("1" или "0" по одному из критериев, предусмотренных </w:t>
      </w:r>
      <w:hyperlink w:anchor="Par99" w:tooltip="7. Экспертиза заключается в анализе и оценке соответствия учебника и разработанных в комплекте с ним учебных пособий и их содержания следующим критериям &lt;7&gt; (при условии применимости):" w:history="1">
        <w:r>
          <w:rPr>
            <w:color w:val="0000FF"/>
          </w:rPr>
          <w:t>пунктом 7</w:t>
        </w:r>
      </w:hyperlink>
      <w:r>
        <w:t xml:space="preserve"> настоящего Порядка);</w:t>
      </w:r>
    </w:p>
    <w:p w:rsidR="00C00DE8" w:rsidRDefault="00C00DE8">
      <w:pPr>
        <w:pStyle w:val="ConsPlusNormal"/>
        <w:spacing w:before="240"/>
        <w:ind w:firstLine="540"/>
        <w:jc w:val="both"/>
      </w:pPr>
      <w:r>
        <w:t>2) учебник и разработанные в комплекте с ним учебные пособия получили низкую оценку по результатам общественной экспертизы (при наличии);</w:t>
      </w:r>
    </w:p>
    <w:p w:rsidR="00C00DE8" w:rsidRDefault="00C00DE8">
      <w:pPr>
        <w:pStyle w:val="ConsPlusNormal"/>
        <w:spacing w:before="240"/>
        <w:ind w:firstLine="540"/>
        <w:jc w:val="both"/>
      </w:pPr>
      <w:r>
        <w:t>3) учебник и (или) одно или несколько разработанных в комплекте с ним учебных пособий не рекомендованы органом государственной власти субъекта Российской Федерации (для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p w:rsidR="00C00DE8" w:rsidRDefault="00C00DE8">
      <w:pPr>
        <w:pStyle w:val="ConsPlusNormal"/>
        <w:jc w:val="both"/>
      </w:pPr>
      <w:r>
        <w:t xml:space="preserve">(п. 39 в ред. </w:t>
      </w:r>
      <w:hyperlink r:id="rId71"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bookmarkStart w:id="35" w:name="Par344"/>
      <w:bookmarkEnd w:id="35"/>
      <w:r>
        <w:t>40. Научно-методический совет по учебникам принимает решение о направлении учебника и разработанных в комплекте с ним учебных пособий на дополнительную (дополнительные) экспертизу (экспертизы) в случае установления им при рассмотрении на заседании представленных Министерством просвещения Российской Федерации и (или) уполномоченной организацией, обращений от физических и (или) юридических лиц факта (фактов), указывающего (указывающих) на несоответствие учебников и разработанных в комплекте с ним учебных пособий требованиям соответствующих федеральных государственных образовательных стандартов и федеральных основных общеобразовательных программ, а также соответствующей федеральной адаптированной общеобразовательной программе (для учебников, предназначенных для реализации адаптированных основных общеобразовательных программ) и (или) федеральной рабочей программе воспитания, либо установления им при рассмотрении представленных Министерством просвещения Российской Федерации и (или) уполномоченной организацией документов и материалов факта (фактов), подтверждающего (подтверждающих) нарушение процедуры прохождения экспертизы (экспертиз) учебника и разработанных в комплекте с ним учебных пособий, вмешательства в процедуру проведения экспертизы (экспертиз) лиц, не участвующих в ее (их) проведении, но оказавших влияние на ее (их) результаты, в случае полярных оценок экспертов по совокупности всех критериев, а также на основании особого мнения члена Научно-методического совета по учебникам.</w:t>
      </w:r>
    </w:p>
    <w:p w:rsidR="00C00DE8" w:rsidRDefault="00C00DE8">
      <w:pPr>
        <w:pStyle w:val="ConsPlusNormal"/>
        <w:spacing w:before="240"/>
        <w:ind w:firstLine="540"/>
        <w:jc w:val="both"/>
      </w:pPr>
      <w:r>
        <w:t>Решение Научно-методического совета по учебникам о направлении учебника и разработанных в комплекте с ним учебных пособий на дополнительную (дополнительные) экспертизу (экспертизы) оформляется протоколом, в котором указываются вид (виды) экспертизы, которую (которые) необходимо провести дополнительно, а также обоснование ее проведения с указанием выявленных несоответствий.</w:t>
      </w:r>
    </w:p>
    <w:p w:rsidR="00C00DE8" w:rsidRDefault="00C00DE8">
      <w:pPr>
        <w:pStyle w:val="ConsPlusNormal"/>
        <w:spacing w:before="240"/>
        <w:ind w:firstLine="540"/>
        <w:jc w:val="both"/>
      </w:pPr>
      <w:r>
        <w:t>Протокол передается в уполномоченную организацию в срок, не превышающий 5 рабочих дней со дня его принятия.</w:t>
      </w:r>
    </w:p>
    <w:p w:rsidR="00C00DE8" w:rsidRDefault="00C00DE8">
      <w:pPr>
        <w:pStyle w:val="ConsPlusNormal"/>
        <w:jc w:val="both"/>
      </w:pPr>
      <w:r>
        <w:t xml:space="preserve">(п. 40 в ред. </w:t>
      </w:r>
      <w:hyperlink r:id="rId72"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 xml:space="preserve">41. Проведение дополнительной(-ых) экспертизы (экспертиз) учебника и разработанных в комплекте с ним учебных пособий обеспечивается уполномоченной организацией в соответствии с </w:t>
      </w:r>
      <w:hyperlink w:anchor="Par235" w:tooltip="19. Уполномоченная организация в течение 10 рабочих дней со дня получения документов и материалов, предусмотренных пунктами 9 и 10 настоящего Порядка, осуществляет отбор не менее трех экспертов для проведения экспертизы, а также двух экспертных организаций для" w:history="1">
        <w:r>
          <w:rPr>
            <w:color w:val="0000FF"/>
          </w:rPr>
          <w:t>пунктами 19</w:t>
        </w:r>
      </w:hyperlink>
      <w:r>
        <w:t xml:space="preserve"> - </w:t>
      </w:r>
      <w:hyperlink w:anchor="Par278" w:tooltip="32. Индивидуальные листы экспертов, экспертные заключения по результатам проведения экспертиз, экспертный лист органа государственной власти субъекта Российской Федерации (в случае экспертизы учебника и разработанных в комплекте с ним учебных пособий, обеспечи" w:history="1">
        <w:r>
          <w:rPr>
            <w:color w:val="0000FF"/>
          </w:rPr>
          <w:t>32</w:t>
        </w:r>
      </w:hyperlink>
      <w:r>
        <w:t xml:space="preserve"> настоящего Порядка в срок, не превышающий 45 календарных дней со дня принятия Научно-методическим советом по учебникам соответствующего решения.</w:t>
      </w:r>
    </w:p>
    <w:p w:rsidR="00C00DE8" w:rsidRDefault="00C00DE8">
      <w:pPr>
        <w:pStyle w:val="ConsPlusNormal"/>
        <w:spacing w:before="240"/>
        <w:ind w:firstLine="540"/>
        <w:jc w:val="both"/>
      </w:pPr>
      <w:r>
        <w:t>В проведении дополнительной(-ых) экспертизы (экспертиз) учебника и разработанных в комплекте с ним учебных пособий не вправе принимать участие эксперты, ранее проводившие экспертизу по данному учебнику и разработанным в комплекте с ним учебным пособиям.</w:t>
      </w:r>
    </w:p>
    <w:p w:rsidR="00C00DE8" w:rsidRDefault="00C00DE8">
      <w:pPr>
        <w:pStyle w:val="ConsPlusNormal"/>
        <w:spacing w:before="240"/>
        <w:ind w:firstLine="540"/>
        <w:jc w:val="both"/>
      </w:pPr>
      <w:r>
        <w:t xml:space="preserve">В случае установления конфликта интересов, определенного </w:t>
      </w:r>
      <w:hyperlink w:anchor="Par267" w:tooltip="25. В случае согласия на участие в проведении экспертизы, эксперт в течение 5 календарных дней со дня получения уведомления почтовым отправлением, непосредственно или посредством электронной почты направляет в уполномоченную организацию письменное согласие на " w:history="1">
        <w:r>
          <w:rPr>
            <w:color w:val="0000FF"/>
          </w:rPr>
          <w:t>пунктом 25</w:t>
        </w:r>
      </w:hyperlink>
      <w:r>
        <w:t xml:space="preserve"> настоящего Порядка, в ходе заседания Научно-методического совета по учебникам предыдущее экспертное заключение признается недействительным и в дальнейшем не учитывается.</w:t>
      </w:r>
    </w:p>
    <w:p w:rsidR="00C00DE8" w:rsidRDefault="00C00DE8">
      <w:pPr>
        <w:pStyle w:val="ConsPlusNormal"/>
        <w:jc w:val="both"/>
      </w:pPr>
      <w:r>
        <w:t xml:space="preserve">(абзац введен </w:t>
      </w:r>
      <w:hyperlink r:id="rId73" w:history="1">
        <w:r>
          <w:rPr>
            <w:color w:val="0000FF"/>
          </w:rPr>
          <w:t>Приказом</w:t>
        </w:r>
      </w:hyperlink>
      <w:r>
        <w:t xml:space="preserve"> Минпросвещения России от 11.08.2023 N 600)</w:t>
      </w:r>
    </w:p>
    <w:p w:rsidR="00C00DE8" w:rsidRDefault="00C00DE8">
      <w:pPr>
        <w:pStyle w:val="ConsPlusNormal"/>
        <w:spacing w:before="240"/>
        <w:ind w:firstLine="540"/>
        <w:jc w:val="both"/>
      </w:pPr>
      <w:r>
        <w:t>42. Уполномоченная организация в срок, не превышающий 5 рабочих дней со дня поступления индивидуальных листов экспертов, заключений экспертиз, соответствующего экспертного листа органа государственной власти субъекта Российской Федерации (для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заключений общественных экспертиз (при наличии), полученных по результатам дополнительной(-ых) экспертизы (экспертиз) учебника и разработанных в комплекте с ним учебных пособий, с приложением соответствующих документов и материалов, а также информации, послужившей основанием для проведения дополнительной(-ых) экспертизы (экспертиз) учебника и разработанных в комплекте с ним учебных пособий, направляет указанные в настоящем пункте документы и материалы в Научно-методический совет по учебникам, который в течение 30 календарных дней рассматривает их и принимает одно из следующих решений:</w:t>
      </w:r>
    </w:p>
    <w:p w:rsidR="00C00DE8" w:rsidRDefault="00C00DE8">
      <w:pPr>
        <w:pStyle w:val="ConsPlusNormal"/>
        <w:spacing w:before="240"/>
        <w:ind w:firstLine="540"/>
        <w:jc w:val="both"/>
      </w:pPr>
      <w:r>
        <w:t xml:space="preserve">1) включить учебник и разработанные в комплекте с ним учебные пособия в федеральный перечень учебников (для учебника и разработанных в комплекте с ним учебных пособий, поступивших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w:t>
      </w:r>
    </w:p>
    <w:p w:rsidR="00C00DE8" w:rsidRDefault="00C00DE8">
      <w:pPr>
        <w:pStyle w:val="ConsPlusNormal"/>
        <w:jc w:val="both"/>
      </w:pPr>
      <w:r>
        <w:t xml:space="preserve">(в ред. </w:t>
      </w:r>
      <w:hyperlink r:id="rId74"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2) не включать учебник и разработанные в комплекте с ним учебные пособия в федеральный перечень учебников;</w:t>
      </w:r>
    </w:p>
    <w:p w:rsidR="00C00DE8" w:rsidRDefault="00C00DE8">
      <w:pPr>
        <w:pStyle w:val="ConsPlusNormal"/>
        <w:spacing w:before="240"/>
        <w:ind w:firstLine="540"/>
        <w:jc w:val="both"/>
      </w:pPr>
      <w:r>
        <w:t xml:space="preserve">3) направить учебник и разработанные в комплекте с ним учебные пособия на апробацию без включения в федеральный перечень учебников (для учебника и разработанных в комплекте с ним учебных пособий, поступивших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w:t>
      </w:r>
    </w:p>
    <w:p w:rsidR="00C00DE8" w:rsidRDefault="00C00DE8">
      <w:pPr>
        <w:pStyle w:val="ConsPlusNormal"/>
        <w:jc w:val="both"/>
      </w:pPr>
      <w:r>
        <w:t xml:space="preserve">(пп. 3 введен </w:t>
      </w:r>
      <w:hyperlink r:id="rId75" w:history="1">
        <w:r>
          <w:rPr>
            <w:color w:val="0000FF"/>
          </w:rPr>
          <w:t>Приказом</w:t>
        </w:r>
      </w:hyperlink>
      <w:r>
        <w:t xml:space="preserve"> Минпросвещения России от 07.04.2023 N 244; в ред. </w:t>
      </w:r>
      <w:hyperlink r:id="rId76"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43. Решение Научно-методического совета по учебникам, принятое по результатам проведения дополнительной(-ых) экспертизы (экспертиз), оформляется протоколом, который передается в Министерство просвещения Российской Федерации в срок, не превышающий 5 рабочих дней со дня его принятия, в том числе с указанием на обоснование принятых решений.</w:t>
      </w:r>
    </w:p>
    <w:p w:rsidR="00C00DE8" w:rsidRDefault="00C00DE8">
      <w:pPr>
        <w:pStyle w:val="ConsPlusNormal"/>
        <w:jc w:val="both"/>
      </w:pPr>
      <w:r>
        <w:t xml:space="preserve">(в ред. </w:t>
      </w:r>
      <w:hyperlink r:id="rId77"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 xml:space="preserve">44. Научно-методический совет по учебникам рассматривает аналитический отчет уполномоченной организации и отчеты о результатах проведения апробации учебника и разработанных в комплекте с ним учебных пособий, поступивших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 и принимает одно из следующих решений, предусмотренных Порядком подготовки, экспертизы, апробации и издания учебников и разработанных в комплекте с ними учебных пособий:</w:t>
      </w:r>
    </w:p>
    <w:p w:rsidR="00C00DE8" w:rsidRDefault="00C00DE8">
      <w:pPr>
        <w:pStyle w:val="ConsPlusNormal"/>
        <w:spacing w:before="240"/>
        <w:ind w:firstLine="540"/>
        <w:jc w:val="both"/>
      </w:pPr>
      <w:r>
        <w:t>1) признать результат апробации учебника и разработанных в комплекте с ним учебных пособий удовлетворительным, включить учебник и разработанные в комплекте с ним учебные пособия в федеральный перечень учебников и установить срок действия экспертных заключений "бессрочно";</w:t>
      </w:r>
    </w:p>
    <w:p w:rsidR="00C00DE8" w:rsidRDefault="00C00DE8">
      <w:pPr>
        <w:pStyle w:val="ConsPlusNormal"/>
        <w:spacing w:before="240"/>
        <w:ind w:firstLine="540"/>
        <w:jc w:val="both"/>
      </w:pPr>
      <w:r>
        <w:t>2) признать результат апробации учебника и разработанных в комплекте с ним учебных пособий неудовлетворительным и не включать учебник и разработанные в комплекте с ним учебные пособия в федеральный перечень учебников.</w:t>
      </w:r>
    </w:p>
    <w:p w:rsidR="00C00DE8" w:rsidRDefault="00C00DE8">
      <w:pPr>
        <w:pStyle w:val="ConsPlusNormal"/>
        <w:jc w:val="both"/>
      </w:pPr>
      <w:r>
        <w:t xml:space="preserve">(п. 44 в ред. </w:t>
      </w:r>
      <w:hyperlink r:id="rId78"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45. Решение Научно-методического совета по учебникам, принятое по результатам проведения апробации учебника и разработанных в комплекте с ним учебных пособий оформляется протоколом, который передается в Министерство просвещения Российской Федерации в срок, не превышающий 5 рабочих дней со дня его принятия.</w:t>
      </w:r>
    </w:p>
    <w:p w:rsidR="00C00DE8" w:rsidRDefault="00C00DE8">
      <w:pPr>
        <w:pStyle w:val="ConsPlusNormal"/>
        <w:spacing w:before="240"/>
        <w:ind w:firstLine="540"/>
        <w:jc w:val="both"/>
      </w:pPr>
      <w:r>
        <w:t xml:space="preserve">46. В случае принятия Научно-методическим советом по учебникам решения не включать в федеральный перечень учебников учебник и разработанные в комплекте с ним учебные пособия, поступившие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заявитель вправе направить заявление о проведении экспертизы по такому учебнику и разработанным в комплекте с ним учебным пособиям не ранее чем через 1 год со дня принятия соответствующего решения.</w:t>
      </w:r>
    </w:p>
    <w:p w:rsidR="00C00DE8" w:rsidRDefault="00C00DE8">
      <w:pPr>
        <w:pStyle w:val="ConsPlusNormal"/>
        <w:spacing w:before="240"/>
        <w:ind w:firstLine="540"/>
        <w:jc w:val="both"/>
      </w:pPr>
      <w:bookmarkStart w:id="36" w:name="Par366"/>
      <w:bookmarkEnd w:id="36"/>
      <w:r>
        <w:t xml:space="preserve">В случае принятия Научно-методическим советом по учебникам решения включить в федеральный перечень учебников учебник и разработанные в комплекте с ним учебные пособия, поступившие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заявитель вправе подать заявление по соответствующему учебнику не ранее чем через 4 года со дня включения учебника и разработанных в комплекте с ним учебных пособий в федеральный перечень учебников.</w:t>
      </w:r>
    </w:p>
    <w:p w:rsidR="00C00DE8" w:rsidRDefault="00C00DE8">
      <w:pPr>
        <w:pStyle w:val="ConsPlusNormal"/>
        <w:spacing w:before="240"/>
        <w:ind w:firstLine="540"/>
        <w:jc w:val="both"/>
      </w:pPr>
      <w:r>
        <w:t xml:space="preserve">47. Результаты экспертиз и решения Научно-методического совета по учебникам оформляются протоколом заседания Научно-методического совета по учебникам с решением и обоснованием принятого решения в соответствии с </w:t>
      </w:r>
      <w:hyperlink w:anchor="Par290" w:tooltip="35. Научно-методический совет по учебникам принимает решение включить учебник и разработанные в комплекте с ним учебные пособия, поступившие в соответствии с пунктом 9 настоящего Порядка, в федеральный перечень учебников в случае, если:" w:history="1">
        <w:r>
          <w:rPr>
            <w:color w:val="0000FF"/>
          </w:rPr>
          <w:t>пунктами 35</w:t>
        </w:r>
      </w:hyperlink>
      <w:r>
        <w:t xml:space="preserve"> - </w:t>
      </w:r>
      <w:hyperlink w:anchor="Par344" w:tooltip="40. Научно-методический совет по учебникам принимает решение о направлении учебника и разработанных в комплекте с ним учебных пособий на дополнительную (дополнительные) экспертизу (экспертизы) в случае установления им при рассмотрении на заседании представленн" w:history="1">
        <w:r>
          <w:rPr>
            <w:color w:val="0000FF"/>
          </w:rPr>
          <w:t>40</w:t>
        </w:r>
      </w:hyperlink>
      <w:r>
        <w:t xml:space="preserve"> настоящего Порядка по каждому учебнику и разработанным в комплекте с ним учебным пособиям, который в день заседания подписывается председательствующим на заседании Научно-методического совета по учебникам и передается со всеми соответствующими документами и материалами в Министерство просвещения Российской Федерации в срок, не превышающий 10 рабочих дней со дня принятия решения Научно-методического совета по учебникам.</w:t>
      </w:r>
    </w:p>
    <w:p w:rsidR="00C00DE8" w:rsidRDefault="00C00DE8">
      <w:pPr>
        <w:pStyle w:val="ConsPlusNormal"/>
        <w:jc w:val="both"/>
      </w:pPr>
      <w:r>
        <w:t xml:space="preserve">(в ред. </w:t>
      </w:r>
      <w:hyperlink r:id="rId79"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48. Включение учебника и разработанных в комплекте с ним учебных пособий в федеральный перечень учебников осуществляется путем внесения в указанный перечень соответствующих изменений приказом Министерства просвещения Российской Федерации в течение 90 календарных дней со дня поступления протокола Научно-методического совета по учебникам в Министерство просвещения Российской Федерации.</w:t>
      </w:r>
    </w:p>
    <w:p w:rsidR="00C00DE8" w:rsidRDefault="00C00DE8">
      <w:pPr>
        <w:pStyle w:val="ConsPlusNormal"/>
        <w:spacing w:before="240"/>
        <w:ind w:firstLine="540"/>
        <w:jc w:val="both"/>
      </w:pPr>
      <w:r>
        <w:t>49. Срок действия экспертных заключений, на основании которого учебник и разработанные в комплекте с ним учебные пособия включаются в федеральный перечень учебников, устанавливается:</w:t>
      </w:r>
    </w:p>
    <w:p w:rsidR="00C00DE8" w:rsidRDefault="00C00DE8">
      <w:pPr>
        <w:pStyle w:val="ConsPlusNormal"/>
        <w:spacing w:before="240"/>
        <w:ind w:firstLine="540"/>
        <w:jc w:val="both"/>
      </w:pPr>
      <w:r>
        <w:t xml:space="preserve">1) для учебников и разработанных в комплекте с ними учебных пособий, поступивших для проведения экспертизы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 - равным сроку апробации, которая проводится в соответствии с Порядком подготовки, экспертизы, апробации и издания учебников и разработанных в комплекте с ними учебных пособий;</w:t>
      </w:r>
    </w:p>
    <w:p w:rsidR="00C00DE8" w:rsidRDefault="00C00DE8">
      <w:pPr>
        <w:pStyle w:val="ConsPlusNormal"/>
        <w:spacing w:before="240"/>
        <w:ind w:firstLine="540"/>
        <w:jc w:val="both"/>
      </w:pPr>
      <w:r>
        <w:t xml:space="preserve">2) для учебников и разработанных в комплекте с ними учебных пособий, поступивших для проведения экспертизы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 и прошедших апробацию в соответствии с Порядком подготовки, экспертизы, апробации и издания учебников и разработанных в комплекте с ними учебных пособий - бессрочно;</w:t>
      </w:r>
    </w:p>
    <w:p w:rsidR="00C00DE8" w:rsidRDefault="00C00DE8">
      <w:pPr>
        <w:pStyle w:val="ConsPlusNormal"/>
        <w:spacing w:before="240"/>
        <w:ind w:firstLine="540"/>
        <w:jc w:val="both"/>
      </w:pPr>
      <w:r>
        <w:t xml:space="preserve">3) для учебников и разработанных в комплекте с ними учебных пособий, поступивших для проведения экспертизы в соответствии с </w:t>
      </w:r>
      <w:hyperlink w:anchor="Par185" w:tooltip="10.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в части обеспечения учета региональных и этнокул" w:history="1">
        <w:r>
          <w:rPr>
            <w:color w:val="0000FF"/>
          </w:rPr>
          <w:t>пунктом 10</w:t>
        </w:r>
      </w:hyperlink>
      <w:r>
        <w:t xml:space="preserve"> настоящего Порядка - 5 лет.</w:t>
      </w:r>
    </w:p>
    <w:p w:rsidR="00C00DE8" w:rsidRDefault="00C00DE8">
      <w:pPr>
        <w:pStyle w:val="ConsPlusNormal"/>
        <w:spacing w:before="240"/>
        <w:ind w:firstLine="540"/>
        <w:jc w:val="both"/>
      </w:pPr>
      <w:r>
        <w:t xml:space="preserve">49(1). В целях реализации </w:t>
      </w:r>
      <w:hyperlink r:id="rId80" w:history="1">
        <w:r>
          <w:rPr>
            <w:color w:val="0000FF"/>
          </w:rPr>
          <w:t>части 5 статьи 3</w:t>
        </w:r>
      </w:hyperlink>
      <w:r>
        <w:t xml:space="preserve"> Федерального закона от 24 сентября 2022 г.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лицо, которому принадлежит исключительное право на учебник, входящий по состоянию на 31 декабря 2022 г. в федеральный перечень учебников, по учебному предмету или учебному курсу, по которому для того же класса не подготовлен учебник в соответствии с </w:t>
      </w:r>
      <w:hyperlink r:id="rId81" w:history="1">
        <w:r>
          <w:rPr>
            <w:color w:val="0000FF"/>
          </w:rPr>
          <w:t>Порядком</w:t>
        </w:r>
      </w:hyperlink>
      <w:r>
        <w:t xml:space="preserve"> подготовки, экспертизы, апробации и издания учебников и разработанных в комплекте с ними учебных пособий, вправе обратиться в Министерство просвещения Российской Федерации с заявлением о продлении срока действия соответствующего экспертного заключения, на основании которого Министерством просвещения Российской Федерации в течение 10 рабочих дней со дня регистрации данного заявления принимается решение о продлении срока действия указанного экспертного заключения до включения в федеральный перечень учебников учебника и разработанных в комплекте с ним учебных пособий по тому же учебному предмету или учебному курсу и для того же класса, подготовленных в соответствии с </w:t>
      </w:r>
      <w:hyperlink r:id="rId82" w:history="1">
        <w:r>
          <w:rPr>
            <w:color w:val="0000FF"/>
          </w:rPr>
          <w:t>Порядком</w:t>
        </w:r>
      </w:hyperlink>
      <w:r>
        <w:t xml:space="preserve"> подготовки, экспертизы, апробации и издания учебников и разработанных в комплекте с ними учебных пособий.</w:t>
      </w:r>
    </w:p>
    <w:p w:rsidR="00C00DE8" w:rsidRDefault="00C00DE8">
      <w:pPr>
        <w:pStyle w:val="ConsPlusNormal"/>
        <w:jc w:val="both"/>
      </w:pPr>
      <w:r>
        <w:t xml:space="preserve">(п. 49(1) введен </w:t>
      </w:r>
      <w:hyperlink r:id="rId83" w:history="1">
        <w:r>
          <w:rPr>
            <w:color w:val="0000FF"/>
          </w:rPr>
          <w:t>Приказом</w:t>
        </w:r>
      </w:hyperlink>
      <w:r>
        <w:t xml:space="preserve"> Минпросвещения России от 22.01.2024 N 28)</w:t>
      </w:r>
    </w:p>
    <w:p w:rsidR="00C00DE8" w:rsidRDefault="00C00DE8">
      <w:pPr>
        <w:pStyle w:val="ConsPlusNormal"/>
        <w:spacing w:before="240"/>
        <w:ind w:firstLine="540"/>
        <w:jc w:val="both"/>
      </w:pPr>
      <w:r>
        <w:t>50. Информация о принятии решения о включении учебника и разработанных в комплекте с ним учебных пособий в федеральный перечень учебников размещается на оборотах титульных листов учебника и разработанных в комплекте с ним учебных пособий и включает в себя реквизиты приказа Министерства просвещения Российской Федерации о включении учебника и разработанных в комплекте с ним учебных пособий в федеральный перечень учебников.</w:t>
      </w:r>
    </w:p>
    <w:p w:rsidR="00C00DE8" w:rsidRDefault="00C00DE8">
      <w:pPr>
        <w:pStyle w:val="ConsPlusNormal"/>
        <w:spacing w:before="240"/>
        <w:ind w:firstLine="540"/>
        <w:jc w:val="both"/>
      </w:pPr>
      <w:r>
        <w:t>51. Основаниями исключения учебника и разработанных в комплекте с ним учебных пособий из федерального перечня учебников являются:</w:t>
      </w:r>
    </w:p>
    <w:p w:rsidR="00C00DE8" w:rsidRDefault="00C00DE8">
      <w:pPr>
        <w:pStyle w:val="ConsPlusNormal"/>
        <w:spacing w:before="240"/>
        <w:ind w:firstLine="540"/>
        <w:jc w:val="both"/>
      </w:pPr>
      <w:bookmarkStart w:id="37" w:name="Par378"/>
      <w:bookmarkEnd w:id="37"/>
      <w:r>
        <w:t>1) инициатива лица, которому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p w:rsidR="00C00DE8" w:rsidRDefault="00C00DE8">
      <w:pPr>
        <w:pStyle w:val="ConsPlusNormal"/>
        <w:spacing w:before="240"/>
        <w:ind w:firstLine="540"/>
        <w:jc w:val="both"/>
      </w:pPr>
      <w:bookmarkStart w:id="38" w:name="Par379"/>
      <w:bookmarkEnd w:id="38"/>
      <w:r>
        <w:t>2) выявление в содержании учебника и (или) разработанных в комплекте с ним учебных пособиях информации, причиняющей вред здоровью и (или) развитию детей;</w:t>
      </w:r>
    </w:p>
    <w:p w:rsidR="00C00DE8" w:rsidRDefault="00C00DE8">
      <w:pPr>
        <w:pStyle w:val="ConsPlusNormal"/>
        <w:spacing w:before="240"/>
        <w:ind w:firstLine="540"/>
        <w:jc w:val="both"/>
      </w:pPr>
      <w:bookmarkStart w:id="39" w:name="Par380"/>
      <w:bookmarkEnd w:id="39"/>
      <w:r>
        <w:t>3) выявление несоответствия содержания учебника и (или) разработанных в комплекте с ним учебных пособий требованиям соответствующих федеральных государственных образовательных стандартов и федеральным основным общеобразовательным программам;</w:t>
      </w:r>
    </w:p>
    <w:p w:rsidR="00C00DE8" w:rsidRDefault="00C00DE8">
      <w:pPr>
        <w:pStyle w:val="ConsPlusNormal"/>
        <w:spacing w:before="240"/>
        <w:ind w:firstLine="540"/>
        <w:jc w:val="both"/>
      </w:pPr>
      <w:bookmarkStart w:id="40" w:name="Par381"/>
      <w:bookmarkEnd w:id="40"/>
      <w:r>
        <w:t>4) наличие документально подтвержденной информации, поступившей в Министерство просвещения Российской Федерации после принятия Научно-методическим советом по учебникам решения включить учебник и разработанные в комплекте с ним учебные пособия в федеральный перечень учебников либо после включения учебника и разработанных в комплекте с ним учебных пособий в указанный перечень о вмешательстве в процедуру проведения экспертизы лиц, не участвующих в ее проведении, но оказавших влияние на ее результаты;</w:t>
      </w:r>
    </w:p>
    <w:p w:rsidR="00C00DE8" w:rsidRDefault="00C00DE8">
      <w:pPr>
        <w:pStyle w:val="ConsPlusNormal"/>
        <w:spacing w:before="240"/>
        <w:ind w:firstLine="540"/>
        <w:jc w:val="both"/>
      </w:pPr>
      <w:bookmarkStart w:id="41" w:name="Par382"/>
      <w:bookmarkEnd w:id="41"/>
      <w:r>
        <w:t xml:space="preserve">5) необновление результатов экспертизы, на основании которой учебник и разработанные в комплекте с ним учебные пособия включены в федеральный перечень учебников, в соответствии с </w:t>
      </w:r>
      <w:hyperlink w:anchor="Par366" w:tooltip="В случае принятия Научно-методическим советом по учебникам решения включить в федеральный перечень учебников учебник и разработанные в комплекте с ним учебные пособия, поступившие в соответствии с пунктом 10 настоящего Порядка, заявитель вправе подать заявлени" w:history="1">
        <w:r>
          <w:rPr>
            <w:color w:val="0000FF"/>
          </w:rPr>
          <w:t>абзацем вторым пункта 46</w:t>
        </w:r>
      </w:hyperlink>
      <w:r>
        <w:t xml:space="preserve"> настоящего Порядка;</w:t>
      </w:r>
    </w:p>
    <w:p w:rsidR="00C00DE8" w:rsidRDefault="00C00DE8">
      <w:pPr>
        <w:pStyle w:val="ConsPlusNormal"/>
        <w:spacing w:before="240"/>
        <w:ind w:firstLine="540"/>
        <w:jc w:val="both"/>
      </w:pPr>
      <w:bookmarkStart w:id="42" w:name="Par383"/>
      <w:bookmarkEnd w:id="42"/>
      <w:r>
        <w:t xml:space="preserve">6) неудовлетворительный результат апробации учебника и разработанных в комплекте с ним учебных пособий (для учебников и учебных пособий, поступивших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w:t>
      </w:r>
    </w:p>
    <w:p w:rsidR="00C00DE8" w:rsidRDefault="00C00DE8">
      <w:pPr>
        <w:pStyle w:val="ConsPlusNormal"/>
        <w:spacing w:before="240"/>
        <w:ind w:firstLine="540"/>
        <w:jc w:val="both"/>
      </w:pPr>
      <w:bookmarkStart w:id="43" w:name="Par384"/>
      <w:bookmarkEnd w:id="43"/>
      <w:r>
        <w:t>7) включение в федеральный перечень учебников учебника и разработанных в комплекте с ним учебных пособий по тому же учебному предмету или учебному курсу и для того же класса, получивших более высокую оценку по результатам экспертизы и/или подготовленных в соответствии с Порядком подготовки, экспертизы, апробации и издания учебников и разработанных в комплекте с ними учебных пособий.</w:t>
      </w:r>
    </w:p>
    <w:p w:rsidR="00C00DE8" w:rsidRDefault="00C00DE8">
      <w:pPr>
        <w:pStyle w:val="ConsPlusNormal"/>
        <w:jc w:val="both"/>
      </w:pPr>
      <w:r>
        <w:t xml:space="preserve">(пп. 7 введен </w:t>
      </w:r>
      <w:hyperlink r:id="rId84" w:history="1">
        <w:r>
          <w:rPr>
            <w:color w:val="0000FF"/>
          </w:rPr>
          <w:t>Приказом</w:t>
        </w:r>
      </w:hyperlink>
      <w:r>
        <w:t xml:space="preserve"> Минпросвещения России от 11.08.2023 N 600)</w:t>
      </w:r>
    </w:p>
    <w:p w:rsidR="00C00DE8" w:rsidRDefault="00C00DE8">
      <w:pPr>
        <w:pStyle w:val="ConsPlusNormal"/>
        <w:spacing w:before="240"/>
        <w:ind w:firstLine="540"/>
        <w:jc w:val="both"/>
      </w:pPr>
      <w:r>
        <w:t>52. Учебники и разработанные в комплекте с ними учебные пособия, включенные в федеральный перечень учебников, исключаются из федерального перечня учебников путем издания приказа Министерства просвещения Российской Федерации с указанием предельного срока их использования, который не может превышать срока изучения предмета (предметной области), на который соответствующая завершенная предметная линия учебников разработана, за исключением случаев, установленных настоящим пунктом.</w:t>
      </w:r>
    </w:p>
    <w:p w:rsidR="00C00DE8" w:rsidRDefault="00C00DE8">
      <w:pPr>
        <w:pStyle w:val="ConsPlusNormal"/>
        <w:jc w:val="both"/>
      </w:pPr>
      <w:r>
        <w:t xml:space="preserve">(в ред. </w:t>
      </w:r>
      <w:hyperlink r:id="rId85"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 xml:space="preserve">Министерство просвещения Российской Федерации посредством почтовой связи не позднее 5 рабочих дней со дня получения протокола Научно-методического совета по учебникам направляет заявителю уведомление о принятии указанного решения с указанием причин исключения учебника и разработанных в комплекте с ним учебных пособий из федерального перечня учебников, а также предельного срока их использования (за исключением учебников и разработанных в комплекте с ними учебных пособий, поступивших для проведения экспертизы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 и прошедших апробацию в соответствии с Порядком подготовки, экспертизы, апробации и издания учебников и разработанных в комплекте с ними учебных пособий).</w:t>
      </w:r>
    </w:p>
    <w:p w:rsidR="00C00DE8" w:rsidRDefault="00C00DE8">
      <w:pPr>
        <w:pStyle w:val="ConsPlusNormal"/>
        <w:spacing w:before="240"/>
        <w:ind w:firstLine="540"/>
        <w:jc w:val="both"/>
      </w:pPr>
      <w:r>
        <w:t xml:space="preserve">53. Исключение учебников и разработанных в комплекте с ним учебных пособий из федерального перечня учебников по основанию, предусмотренному </w:t>
      </w:r>
      <w:hyperlink w:anchor="Par378" w:tooltip="1) инициатива лица, которому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 w:history="1">
        <w:r>
          <w:rPr>
            <w:color w:val="0000FF"/>
          </w:rPr>
          <w:t>подпунктом 1 пункта 51</w:t>
        </w:r>
      </w:hyperlink>
      <w:r>
        <w:t xml:space="preserve"> настоящего Порядка, осуществляется путем внесения в федеральный перечень учебников соответствующих изменений приказом Министерства просвещения Российской Федерации в срок не позднее чем через 90 календарных дней со дня поступления обращения правообладателя об исключении учебника и разработанных в комплекте с ним учебных пособий из федерального перечня учебников, а для учебников и разработанных в комплекте с ними учебных пособий, поступивших для проведения экспертизы в соответствии с </w:t>
      </w:r>
      <w:hyperlink w:anchor="Par175" w:tooltip="9. Для проведения экспертизы учебника и разработанных в комплекте с ним учебных пособий, подлежащих включению в перечень федерального перечня учебников, предусмотренный подпунктом 1 пункта 1 настоящего Порядка, подготовленных в соответствии с Порядком подготов" w:history="1">
        <w:r>
          <w:rPr>
            <w:color w:val="0000FF"/>
          </w:rPr>
          <w:t>пунктом 9</w:t>
        </w:r>
      </w:hyperlink>
      <w:r>
        <w:t xml:space="preserve"> настоящего Порядка и прошедших апробацию в соответствии с Порядком подготовки, экспертизы, апробации и издания учебников и разработанных в комплекте с ними учебных пособий со дня принятия указанного решения Министерством просвещения Российской Федерации.</w:t>
      </w:r>
    </w:p>
    <w:p w:rsidR="00C00DE8" w:rsidRDefault="00C00DE8">
      <w:pPr>
        <w:pStyle w:val="ConsPlusNormal"/>
        <w:spacing w:before="240"/>
        <w:ind w:firstLine="540"/>
        <w:jc w:val="both"/>
      </w:pPr>
      <w:r>
        <w:t xml:space="preserve">54. Исключение учебников и разработанных в комплекте с ним учебных пособий из федерального перечня учебников по основанию, предусмотренному </w:t>
      </w:r>
      <w:hyperlink w:anchor="Par379" w:tooltip="2) выявление в содержании учебника и (или) разработанных в комплекте с ним учебных пособиях информации, причиняющей вред здоровью и (или) развитию детей;" w:history="1">
        <w:r>
          <w:rPr>
            <w:color w:val="0000FF"/>
          </w:rPr>
          <w:t>подпунктом 2 пункта 51</w:t>
        </w:r>
      </w:hyperlink>
      <w:r>
        <w:t xml:space="preserve"> настоящего Порядка, осуществляется по обращению федеральных органов исполнительной власти, уполномоченных в соответствии с законодательством Российской Федерации осуществлять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&lt;15&gt; (далее - обращение), путем внесения в федеральный перечень учебников соответствующих изменений приказом Министерства просвещения Российской Федерации в сроки, определенные в обращении, но не позднее чем через 90 календарных дней со дня его поступления.</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&lt;15&gt; </w:t>
      </w:r>
      <w:hyperlink r:id="rId86" w:history="1">
        <w:r>
          <w:rPr>
            <w:color w:val="0000FF"/>
          </w:rPr>
          <w:t>Пункт 4 части 1 статьи 4</w:t>
        </w:r>
      </w:hyperlink>
      <w:r>
        <w:t xml:space="preserve"> Федерального закона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24, ст. 4188).</w:t>
      </w:r>
    </w:p>
    <w:p w:rsidR="00C00DE8" w:rsidRDefault="00C00DE8">
      <w:pPr>
        <w:pStyle w:val="ConsPlusNormal"/>
        <w:jc w:val="both"/>
      </w:pPr>
    </w:p>
    <w:p w:rsidR="00C00DE8" w:rsidRDefault="00C00DE8">
      <w:pPr>
        <w:pStyle w:val="ConsPlusNormal"/>
        <w:ind w:firstLine="540"/>
        <w:jc w:val="both"/>
      </w:pPr>
      <w:r>
        <w:t xml:space="preserve">55. Обращения и (или) информация, указанные в </w:t>
      </w:r>
      <w:hyperlink w:anchor="Par380" w:tooltip="3) выявление несоответствия содержания учебника и (или) разработанных в комплекте с ним учебных пособий требованиям соответствующих федеральных государственных образовательных стандартов и федеральным основным общеобразовательным программам;" w:history="1">
        <w:r>
          <w:rPr>
            <w:color w:val="0000FF"/>
          </w:rPr>
          <w:t>подпунктах 3</w:t>
        </w:r>
      </w:hyperlink>
      <w:r>
        <w:t xml:space="preserve"> и </w:t>
      </w:r>
      <w:hyperlink w:anchor="Par381" w:tooltip="4) наличие документально подтвержденной информации, поступившей в Министерство просвещения Российской Федерации после принятия Научно-методическим советом по учебникам решения включить учебник и разработанные в комплекте с ним учебные пособия в федеральный пер" w:history="1">
        <w:r>
          <w:rPr>
            <w:color w:val="0000FF"/>
          </w:rPr>
          <w:t>4 пункта 51</w:t>
        </w:r>
      </w:hyperlink>
      <w:r>
        <w:t xml:space="preserve"> настоящего Порядка, направляются Министерством просвещения Российской Федерации в Научно-методический совет по учебникам в течение 7 рабочих дней со дня их поступления в Министерство просвещения Российской Федерации, который проводит анализ и проверку достоверности содержащихся в них сведений. Вопрос об исключении учебников и разработанных в комплекте с ними учебных пособий из федерального перечня учебников по основаниям, предусмотренным </w:t>
      </w:r>
      <w:hyperlink w:anchor="Par380" w:tooltip="3) выявление несоответствия содержания учебника и (или) разработанных в комплекте с ним учебных пособий требованиям соответствующих федеральных государственных образовательных стандартов и федеральным основным общеобразовательным программам;" w:history="1">
        <w:r>
          <w:rPr>
            <w:color w:val="0000FF"/>
          </w:rPr>
          <w:t>подпунктами 3</w:t>
        </w:r>
      </w:hyperlink>
      <w:r>
        <w:t xml:space="preserve"> и </w:t>
      </w:r>
      <w:hyperlink w:anchor="Par381" w:tooltip="4) наличие документально подтвержденной информации, поступившей в Министерство просвещения Российской Федерации после принятия Научно-методическим советом по учебникам решения включить учебник и разработанные в комплекте с ним учебные пособия в федеральный пер" w:history="1">
        <w:r>
          <w:rPr>
            <w:color w:val="0000FF"/>
          </w:rPr>
          <w:t>4 пункта 51</w:t>
        </w:r>
      </w:hyperlink>
      <w:r>
        <w:t xml:space="preserve"> настоящего Порядка, рассматривается на заседании Научно-методического совета по учебникам в срок, не превышающий 30 рабочих дней со дня их поступления в Научно-методический совет по учебникам.</w:t>
      </w:r>
    </w:p>
    <w:p w:rsidR="00C00DE8" w:rsidRDefault="00C00DE8">
      <w:pPr>
        <w:pStyle w:val="ConsPlusNormal"/>
        <w:spacing w:before="240"/>
        <w:ind w:firstLine="540"/>
        <w:jc w:val="both"/>
      </w:pPr>
      <w:bookmarkStart w:id="44" w:name="Par395"/>
      <w:bookmarkEnd w:id="44"/>
      <w:r>
        <w:t>56. Научно-методический совет по учебникам имеет право пригласить на заседание экспертов, проводивших экспертизу учебника и разработанных в комплекте с ним учебных пособий, уполномоченных представителей организаций, проводивших общественную экспертизу, представителей экспертных организаций, автора (авторский коллектив), издателя (издателей), лиц, которым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 иных физических лиц и представителей юридических лиц, которые могут сообщить сведения, необходимые Научно-методическому совету по учебникам, и запросить у них дополнительные материалы.</w:t>
      </w:r>
    </w:p>
    <w:p w:rsidR="00C00DE8" w:rsidRDefault="00C00DE8">
      <w:pPr>
        <w:pStyle w:val="ConsPlusNormal"/>
        <w:spacing w:before="240"/>
        <w:ind w:firstLine="540"/>
        <w:jc w:val="both"/>
      </w:pPr>
      <w:r>
        <w:t xml:space="preserve">Отсутствие лиц, указанных в </w:t>
      </w:r>
      <w:hyperlink w:anchor="Par395" w:tooltip="56. Научно-методический совет по учебникам имеет право пригласить на заседание экспертов, проводивших экспертизу учебника и разработанных в комплекте с ним учебных пособий, уполномоченных представителей организаций, проводивших общественную экспертизу, предста" w:history="1">
        <w:r>
          <w:rPr>
            <w:color w:val="0000FF"/>
          </w:rPr>
          <w:t>абзаце первом</w:t>
        </w:r>
      </w:hyperlink>
      <w:r>
        <w:t xml:space="preserve"> настоящего пункта, на заседании Научно-методического совета по учебникам не препятствует рассмотрению вопроса об исключении учебников и разработанных в комплекте с ними учебных пособий из федерального перечня учебников по основаниям, предусмотренным </w:t>
      </w:r>
      <w:hyperlink w:anchor="Par380" w:tooltip="3) выявление несоответствия содержания учебника и (или) разработанных в комплекте с ним учебных пособий требованиям соответствующих федеральных государственных образовательных стандартов и федеральным основным общеобразовательным программам;" w:history="1">
        <w:r>
          <w:rPr>
            <w:color w:val="0000FF"/>
          </w:rPr>
          <w:t>подпунктами 3</w:t>
        </w:r>
      </w:hyperlink>
      <w:r>
        <w:t xml:space="preserve"> и </w:t>
      </w:r>
      <w:hyperlink w:anchor="Par381" w:tooltip="4) наличие документально подтвержденной информации, поступившей в Министерство просвещения Российской Федерации после принятия Научно-методическим советом по учебникам решения включить учебник и разработанные в комплекте с ним учебные пособия в федеральный пер" w:history="1">
        <w:r>
          <w:rPr>
            <w:color w:val="0000FF"/>
          </w:rPr>
          <w:t>4 пункта 51</w:t>
        </w:r>
      </w:hyperlink>
      <w:r>
        <w:t xml:space="preserve"> настоящего Порядка.</w:t>
      </w:r>
    </w:p>
    <w:p w:rsidR="00C00DE8" w:rsidRDefault="00C00DE8">
      <w:pPr>
        <w:pStyle w:val="ConsPlusNormal"/>
        <w:spacing w:before="240"/>
        <w:ind w:firstLine="540"/>
        <w:jc w:val="both"/>
      </w:pPr>
      <w:r>
        <w:t xml:space="preserve">57. По результатам рассмотрения вопроса об исключении учебников и разработанных в комплекте с ними учебных пособий из федерального перечня учебников по основаниям, предусмотренным </w:t>
      </w:r>
      <w:hyperlink w:anchor="Par380" w:tooltip="3) выявление несоответствия содержания учебника и (или) разработанных в комплекте с ним учебных пособий требованиям соответствующих федеральных государственных образовательных стандартов и федеральным основным общеобразовательным программам;" w:history="1">
        <w:r>
          <w:rPr>
            <w:color w:val="0000FF"/>
          </w:rPr>
          <w:t>подпунктами 3</w:t>
        </w:r>
      </w:hyperlink>
      <w:r>
        <w:t xml:space="preserve"> и </w:t>
      </w:r>
      <w:hyperlink w:anchor="Par381" w:tooltip="4) наличие документально подтвержденной информации, поступившей в Министерство просвещения Российской Федерации после принятия Научно-методическим советом по учебникам решения включить учебник и разработанные в комплекте с ним учебные пособия в федеральный пер" w:history="1">
        <w:r>
          <w:rPr>
            <w:color w:val="0000FF"/>
          </w:rPr>
          <w:t>4 пункта 51</w:t>
        </w:r>
      </w:hyperlink>
      <w:r>
        <w:t xml:space="preserve"> настоящего Порядка, Научно-методический совет по учебникам принимает одно из следующих решений:</w:t>
      </w:r>
    </w:p>
    <w:p w:rsidR="00C00DE8" w:rsidRDefault="00C00DE8">
      <w:pPr>
        <w:pStyle w:val="ConsPlusNormal"/>
        <w:spacing w:before="240"/>
        <w:ind w:firstLine="540"/>
        <w:jc w:val="both"/>
      </w:pPr>
      <w:r>
        <w:t>1) исключить учебник и разработанные в комплекте с ними учебные пособия из федерального перечня учебников;</w:t>
      </w:r>
    </w:p>
    <w:p w:rsidR="00C00DE8" w:rsidRDefault="00C00DE8">
      <w:pPr>
        <w:pStyle w:val="ConsPlusNormal"/>
        <w:spacing w:before="240"/>
        <w:ind w:firstLine="540"/>
        <w:jc w:val="both"/>
      </w:pPr>
      <w:r>
        <w:t>2) не исключать учебник и разработанные в комплекте с ними учебные пособия из федерального перечня учебников;</w:t>
      </w:r>
    </w:p>
    <w:p w:rsidR="00C00DE8" w:rsidRDefault="00C00DE8">
      <w:pPr>
        <w:pStyle w:val="ConsPlusNormal"/>
        <w:spacing w:before="240"/>
        <w:ind w:firstLine="540"/>
        <w:jc w:val="both"/>
      </w:pPr>
      <w:r>
        <w:t>3) направить на дополнительную(-ые) экспертизу(-ы) учебники и разработанные в комплекте с ними учебные пособия из федерального перечня учебников.</w:t>
      </w:r>
    </w:p>
    <w:p w:rsidR="00C00DE8" w:rsidRDefault="00C00DE8">
      <w:pPr>
        <w:pStyle w:val="ConsPlusNormal"/>
        <w:spacing w:before="240"/>
        <w:ind w:firstLine="540"/>
        <w:jc w:val="both"/>
      </w:pPr>
      <w:r>
        <w:t>Решение Научно-методического совета по учебникам оформляется протоколом, который передается со всеми материалами в Министерство просвещения Российской Федерации в срок, не превышающий 5 рабочих дней со дня его принятия.</w:t>
      </w:r>
    </w:p>
    <w:p w:rsidR="00C00DE8" w:rsidRDefault="00C00DE8">
      <w:pPr>
        <w:pStyle w:val="ConsPlusNormal"/>
        <w:spacing w:before="240"/>
        <w:ind w:firstLine="540"/>
        <w:jc w:val="both"/>
      </w:pPr>
      <w:r>
        <w:t xml:space="preserve">Проведение дополнительной(-ых) экспертизы (экспертиз) учебника и разработанных в комплекте с ним учебных пособий обеспечивается уполномоченной организацией в соответствии с </w:t>
      </w:r>
      <w:hyperlink w:anchor="Par235" w:tooltip="19. Уполномоченная организация в течение 10 рабочих дней со дня получения документов и материалов, предусмотренных пунктами 9 и 10 настоящего Порядка, осуществляет отбор не менее трех экспертов для проведения экспертизы, а также двух экспертных организаций для" w:history="1">
        <w:r>
          <w:rPr>
            <w:color w:val="0000FF"/>
          </w:rPr>
          <w:t>пунктами 19</w:t>
        </w:r>
      </w:hyperlink>
      <w:r>
        <w:t xml:space="preserve"> - </w:t>
      </w:r>
      <w:hyperlink w:anchor="Par278" w:tooltip="32. Индивидуальные листы экспертов, экспертные заключения по результатам проведения экспертиз, экспертный лист органа государственной власти субъекта Российской Федерации (в случае экспертизы учебника и разработанных в комплекте с ним учебных пособий, обеспечи" w:history="1">
        <w:r>
          <w:rPr>
            <w:color w:val="0000FF"/>
          </w:rPr>
          <w:t>32</w:t>
        </w:r>
      </w:hyperlink>
      <w:r>
        <w:t xml:space="preserve"> настоящего Порядка в срок, не превышающий 45 календарных дней со дня принятия Научно-методическим советом по учебникам соответствующего решения.</w:t>
      </w:r>
    </w:p>
    <w:p w:rsidR="00C00DE8" w:rsidRDefault="00C00DE8">
      <w:pPr>
        <w:pStyle w:val="ConsPlusNormal"/>
        <w:spacing w:before="240"/>
        <w:ind w:firstLine="540"/>
        <w:jc w:val="both"/>
      </w:pPr>
      <w:r>
        <w:t>Уполномоченная организация в срок, не превышающий 5 рабочих дней со дня поступления индивидуальных листов экспертов, экспертных листов экспертизы, соответствующего экспертного листа органа государственной власти субъекта Российской Федерации (для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 заключения по результатам общественной экспертизы (при наличии), полученных по результатам дополнительной экспертизы учебника и разработанных в комплекте с ним учебных пособий, с приложением соответствующих документов и материалов, направляет указанные в настоящем пункте документы и материалы в Научно-методический совет по учебникам, который в течение 30 календарных дней рассматривает их и принимает одно из следующих решений:</w:t>
      </w:r>
    </w:p>
    <w:p w:rsidR="00C00DE8" w:rsidRDefault="00C00DE8">
      <w:pPr>
        <w:pStyle w:val="ConsPlusNormal"/>
        <w:spacing w:before="240"/>
        <w:ind w:firstLine="540"/>
        <w:jc w:val="both"/>
      </w:pPr>
      <w:r>
        <w:t>1) исключить учебники и разработанные в комплекте с ними учебные пособия из федерального перечня учебников;</w:t>
      </w:r>
    </w:p>
    <w:p w:rsidR="00C00DE8" w:rsidRDefault="00C00DE8">
      <w:pPr>
        <w:pStyle w:val="ConsPlusNormal"/>
        <w:spacing w:before="240"/>
        <w:ind w:firstLine="540"/>
        <w:jc w:val="both"/>
      </w:pPr>
      <w:r>
        <w:t>2) не исключать учебники и разработанные в комплекте с ними учебные пособия из федерального перечня учебников.</w:t>
      </w:r>
    </w:p>
    <w:p w:rsidR="00C00DE8" w:rsidRDefault="00C00DE8">
      <w:pPr>
        <w:pStyle w:val="ConsPlusNormal"/>
        <w:spacing w:before="240"/>
        <w:ind w:firstLine="540"/>
        <w:jc w:val="both"/>
      </w:pPr>
      <w:r>
        <w:t>Решение Научно-методического совета по учебникам оформляется протоколом, который передается со всеми материалами в Министерство просвещения Российской Федерации в срок, не превышающий 5 рабочих дней со дня его принятия.</w:t>
      </w:r>
    </w:p>
    <w:p w:rsidR="00C00DE8" w:rsidRDefault="00C00DE8">
      <w:pPr>
        <w:pStyle w:val="ConsPlusNormal"/>
        <w:spacing w:before="240"/>
        <w:ind w:firstLine="540"/>
        <w:jc w:val="both"/>
      </w:pPr>
      <w:r>
        <w:t>Министерство просвещения Российской Федерации в срок, не превышающий 10 календарных дней со дня получения протокола Научно-методического совета по учебникам, организует его размещение на официальном сайте Министерства просвещения Российской Федерации в информационно-телекоммуникационной сети "Интернет".</w:t>
      </w:r>
    </w:p>
    <w:p w:rsidR="00C00DE8" w:rsidRDefault="00C00DE8">
      <w:pPr>
        <w:pStyle w:val="ConsPlusNormal"/>
        <w:spacing w:before="240"/>
        <w:ind w:firstLine="540"/>
        <w:jc w:val="both"/>
      </w:pPr>
      <w:r>
        <w:t xml:space="preserve">Исключение учебников и разработанных в комплекте с ним учебных пособий из федерального перечня учебников по основаниям, предусмотренным </w:t>
      </w:r>
      <w:hyperlink w:anchor="Par380" w:tooltip="3) выявление несоответствия содержания учебника и (или) разработанных в комплекте с ним учебных пособий требованиям соответствующих федеральных государственных образовательных стандартов и федеральным основным общеобразовательным программам;" w:history="1">
        <w:r>
          <w:rPr>
            <w:color w:val="0000FF"/>
          </w:rPr>
          <w:t>подпунктами 3</w:t>
        </w:r>
      </w:hyperlink>
      <w:r>
        <w:t xml:space="preserve"> и </w:t>
      </w:r>
      <w:hyperlink w:anchor="Par381" w:tooltip="4) наличие документально подтвержденной информации, поступившей в Министерство просвещения Российской Федерации после принятия Научно-методическим советом по учебникам решения включить учебник и разработанные в комплекте с ним учебные пособия в федеральный пер" w:history="1">
        <w:r>
          <w:rPr>
            <w:color w:val="0000FF"/>
          </w:rPr>
          <w:t>4 пункта 51</w:t>
        </w:r>
      </w:hyperlink>
      <w:r>
        <w:t xml:space="preserve"> настоящего Порядка, осуществляется путем внесения в федеральный перечень учебников соответствующих изменений приказом Министерства просвещения Российской Федерации в течение 90 календарных дней со дня поступления в Министерство просвещения Российской Федерации протокола Научно-методического совета по учебникам.</w:t>
      </w:r>
    </w:p>
    <w:p w:rsidR="00C00DE8" w:rsidRDefault="00C00DE8">
      <w:pPr>
        <w:pStyle w:val="ConsPlusNormal"/>
        <w:spacing w:before="240"/>
        <w:ind w:firstLine="540"/>
        <w:jc w:val="both"/>
      </w:pPr>
      <w:r>
        <w:t xml:space="preserve">58. В случае если заявитель в соответствии с </w:t>
      </w:r>
      <w:hyperlink w:anchor="Par366" w:tooltip="В случае принятия Научно-методическим советом по учебникам решения включить в федеральный перечень учебников учебник и разработанные в комплекте с ним учебные пособия, поступившие в соответствии с пунктом 10 настоящего Порядка, заявитель вправе подать заявлени" w:history="1">
        <w:r>
          <w:rPr>
            <w:color w:val="0000FF"/>
          </w:rPr>
          <w:t>абзацем вторым пункта 46</w:t>
        </w:r>
      </w:hyperlink>
      <w:r>
        <w:t xml:space="preserve"> настоящего Порядка не обратился в Министерство просвещения Российской Федерации с заявлением, все учебники и разработанные в комплекте с ними учебные пособия, принадлежащие к соответствующей завершенной предметной линии учебников (за исключением специального учебника), исключаются из федерального перечня учебников по основанию, предусмотренному </w:t>
      </w:r>
      <w:hyperlink w:anchor="Par382" w:tooltip="5) необновление результатов экспертизы, на основании которой учебник и разработанные в комплекте с ним учебные пособия включены в федеральный перечень учебников, в соответствии с абзацем вторым пункта 46 настоящего Порядка;" w:history="1">
        <w:r>
          <w:rPr>
            <w:color w:val="0000FF"/>
          </w:rPr>
          <w:t>подпунктом 5 пункта 51</w:t>
        </w:r>
      </w:hyperlink>
      <w:r>
        <w:t xml:space="preserve"> настоящего Порядка, путем внесения в федеральный перечень учебников соответствующих изменений приказом Министерства просвещения Российской Федерации в срок не позднее 90 календарных дней со дня окончания приема заявлений.</w:t>
      </w:r>
    </w:p>
    <w:p w:rsidR="00C00DE8" w:rsidRDefault="00C00DE8">
      <w:pPr>
        <w:pStyle w:val="ConsPlusNormal"/>
        <w:spacing w:before="240"/>
        <w:ind w:firstLine="540"/>
        <w:jc w:val="both"/>
      </w:pPr>
      <w:r>
        <w:t xml:space="preserve">59. Исключение учебников и разработанных в комплекте с ними учебных пособий из федерального перечня учебников по основанию, предусмотренному </w:t>
      </w:r>
      <w:hyperlink w:anchor="Par383" w:tooltip="6) неудовлетворительный результат апробации учебника и разработанных в комплекте с ним учебных пособий (для учебников и учебных пособий, поступивших в соответствии с пунктом 9 настоящего Порядка);" w:history="1">
        <w:r>
          <w:rPr>
            <w:color w:val="0000FF"/>
          </w:rPr>
          <w:t>подпунктом 6</w:t>
        </w:r>
      </w:hyperlink>
      <w:r>
        <w:t xml:space="preserve"> или </w:t>
      </w:r>
      <w:hyperlink w:anchor="Par384" w:tooltip="7) включение в федеральный перечень учебников учебника и разработанных в комплекте с ним учебных пособий по тому же учебному предмету или учебному курсу и для того же класса, получивших более высокую оценку по результатам экспертизы и/или подготовленных в соот" w:history="1">
        <w:r>
          <w:rPr>
            <w:color w:val="0000FF"/>
          </w:rPr>
          <w:t>подпунктом 7 пункта 51</w:t>
        </w:r>
      </w:hyperlink>
      <w:r>
        <w:t xml:space="preserve"> настоящего Порядка, осуществляется путем внесения в федеральный перечень учебников соответствующих изменений с установлением предельного срока учебников и разработанных в комплекте с ними учебных пособий &lt;16&gt; приказом Министерства просвещения Российской Федерации в течение 90 календарных дней со дня поступления в Министерство просвещения Российской Федерации протокола Научно-методического совета по учебникам.</w:t>
      </w:r>
    </w:p>
    <w:p w:rsidR="00C00DE8" w:rsidRDefault="00C00DE8">
      <w:pPr>
        <w:pStyle w:val="ConsPlusNormal"/>
        <w:jc w:val="both"/>
      </w:pPr>
      <w:r>
        <w:t xml:space="preserve">(п. 59 в ред. </w:t>
      </w:r>
      <w:hyperlink r:id="rId87" w:history="1">
        <w:r>
          <w:rPr>
            <w:color w:val="0000FF"/>
          </w:rPr>
          <w:t>Приказа</w:t>
        </w:r>
      </w:hyperlink>
      <w:r>
        <w:t xml:space="preserve"> Минпросвещения России от 11.08.2023 N 600)</w:t>
      </w:r>
    </w:p>
    <w:p w:rsidR="00C00DE8" w:rsidRDefault="00C00DE8">
      <w:pPr>
        <w:pStyle w:val="ConsPlusNormal"/>
        <w:spacing w:before="240"/>
        <w:ind w:firstLine="540"/>
        <w:jc w:val="both"/>
      </w:pPr>
      <w:r>
        <w:t>--------------------------------</w:t>
      </w:r>
    </w:p>
    <w:p w:rsidR="00C00DE8" w:rsidRDefault="00C00DE8">
      <w:pPr>
        <w:pStyle w:val="ConsPlusNormal"/>
        <w:spacing w:before="240"/>
        <w:ind w:firstLine="540"/>
        <w:jc w:val="both"/>
      </w:pPr>
      <w:r>
        <w:t xml:space="preserve">&lt;16&gt; </w:t>
      </w:r>
      <w:hyperlink r:id="rId88" w:history="1">
        <w:r>
          <w:rPr>
            <w:color w:val="0000FF"/>
          </w:rPr>
          <w:t>Часть 7 статьи 18</w:t>
        </w:r>
      </w:hyperlink>
      <w:r>
        <w:t xml:space="preserve"> Федерального закона об образовании.</w:t>
      </w:r>
    </w:p>
    <w:p w:rsidR="00C00DE8" w:rsidRDefault="00C00DE8">
      <w:pPr>
        <w:pStyle w:val="ConsPlusNormal"/>
        <w:jc w:val="both"/>
      </w:pPr>
      <w:r>
        <w:t xml:space="preserve">(сноска введена </w:t>
      </w:r>
      <w:hyperlink r:id="rId89" w:history="1">
        <w:r>
          <w:rPr>
            <w:color w:val="0000FF"/>
          </w:rPr>
          <w:t>Приказом</w:t>
        </w:r>
      </w:hyperlink>
      <w:r>
        <w:t xml:space="preserve"> Минпросвещения России от 11.08.2023 N 600)</w:t>
      </w:r>
    </w:p>
    <w:p w:rsidR="00C00DE8" w:rsidRDefault="00C00DE8">
      <w:pPr>
        <w:pStyle w:val="ConsPlusNormal"/>
        <w:jc w:val="both"/>
      </w:pPr>
    </w:p>
    <w:p w:rsidR="00C00DE8" w:rsidRDefault="00C00DE8">
      <w:pPr>
        <w:pStyle w:val="ConsPlusNormal"/>
        <w:ind w:firstLine="540"/>
        <w:jc w:val="both"/>
      </w:pPr>
      <w:r>
        <w:t>60. В случае переиздания учебника и разработанных в комплекте с ним учебных пособий в период действия экспертного заключения выходные сведения переизданного учебника и разработанных в комплекте с ним учебных пособий должны содержать информацию о том, что переиздание учебника и разработанных в комплекте с ним учебных пособий является стереотипным (неизменным) по отношению к изданию (переизданию) учебника и разработанных в комплекте с ним учебных пособий, прошедших экспертизу.</w:t>
      </w:r>
    </w:p>
    <w:p w:rsidR="00C00DE8" w:rsidRDefault="00C00DE8">
      <w:pPr>
        <w:pStyle w:val="ConsPlusNormal"/>
        <w:spacing w:before="240"/>
        <w:ind w:firstLine="540"/>
        <w:jc w:val="both"/>
      </w:pPr>
      <w:r>
        <w:t>61. Изменения в федеральный перечень учебников в связи с допущенными техническими ошибками вносятся приказом Министерства просвещения Российской Федерации в течение 45 календарных дней со дня поступления в Министерство просвещения Российской Федерации информации о наличии такой ошибки в федеральном перечне учебников.</w:t>
      </w:r>
    </w:p>
    <w:p w:rsidR="00C00DE8" w:rsidRDefault="00C00DE8">
      <w:pPr>
        <w:pStyle w:val="ConsPlusNormal"/>
        <w:spacing w:before="240"/>
        <w:ind w:firstLine="540"/>
        <w:jc w:val="both"/>
      </w:pPr>
      <w:r>
        <w:t>62. Изменение сведений о правообладателе учебника и разработанных в комплекте с ним учебных пособий осуществляется путем внесения в федеральный перечень учебников соответствующих изменений в течение 45 дней со дня получения Министерством просвещения Российской Федерации документально подтвержденной информации об указанных изменениях.</w:t>
      </w:r>
    </w:p>
    <w:p w:rsidR="00C00DE8" w:rsidRDefault="00C00DE8">
      <w:pPr>
        <w:pStyle w:val="ConsPlusNormal"/>
        <w:spacing w:before="240"/>
        <w:ind w:firstLine="540"/>
        <w:jc w:val="both"/>
      </w:pPr>
      <w:r>
        <w:t>63. Приказы Министерства просвещения Российской Федерации об утверждении федерального перечня учебников, о включении учебников и разработанных в комплекте с ними учебных пособий в федеральный перечень учебников, об исключении учебников и разработанных в комплекте с ними учебных пособий размещаются на официальном сайте Министерства просвещения Российской Федерации в информационно-телекоммуникационной сети "Интернет" в течение 5 рабочих дней со дня вступления их в силу в соответствии с законодательством Российской Федерации.</w:t>
      </w: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right"/>
        <w:outlineLvl w:val="1"/>
      </w:pPr>
      <w:r>
        <w:t>Приложение N 1</w:t>
      </w:r>
    </w:p>
    <w:p w:rsidR="00C00DE8" w:rsidRDefault="00C00DE8">
      <w:pPr>
        <w:pStyle w:val="ConsPlusNormal"/>
        <w:jc w:val="right"/>
      </w:pPr>
      <w:r>
        <w:t>к Порядку формирования федерального</w:t>
      </w:r>
    </w:p>
    <w:p w:rsidR="00C00DE8" w:rsidRDefault="00C00DE8">
      <w:pPr>
        <w:pStyle w:val="ConsPlusNormal"/>
        <w:jc w:val="right"/>
      </w:pPr>
      <w:r>
        <w:t>перечня учебников, допущенных</w:t>
      </w:r>
    </w:p>
    <w:p w:rsidR="00C00DE8" w:rsidRDefault="00C00DE8">
      <w:pPr>
        <w:pStyle w:val="ConsPlusNormal"/>
        <w:jc w:val="right"/>
      </w:pPr>
      <w:r>
        <w:t>к использованию при реализации имеющих</w:t>
      </w:r>
    </w:p>
    <w:p w:rsidR="00C00DE8" w:rsidRDefault="00C00DE8">
      <w:pPr>
        <w:pStyle w:val="ConsPlusNormal"/>
        <w:jc w:val="right"/>
      </w:pPr>
      <w:r>
        <w:t>государственную аккредитацию</w:t>
      </w:r>
    </w:p>
    <w:p w:rsidR="00C00DE8" w:rsidRDefault="00C00DE8">
      <w:pPr>
        <w:pStyle w:val="ConsPlusNormal"/>
        <w:jc w:val="right"/>
      </w:pPr>
      <w:r>
        <w:t>образовательных программ начального</w:t>
      </w:r>
    </w:p>
    <w:p w:rsidR="00C00DE8" w:rsidRDefault="00C00DE8">
      <w:pPr>
        <w:pStyle w:val="ConsPlusNormal"/>
        <w:jc w:val="right"/>
      </w:pPr>
      <w:r>
        <w:t>общего, основного общего, среднего</w:t>
      </w:r>
    </w:p>
    <w:p w:rsidR="00C00DE8" w:rsidRDefault="00C00DE8">
      <w:pPr>
        <w:pStyle w:val="ConsPlusNormal"/>
        <w:jc w:val="right"/>
      </w:pPr>
      <w:r>
        <w:t>общего образования, утвержденному</w:t>
      </w:r>
    </w:p>
    <w:p w:rsidR="00C00DE8" w:rsidRDefault="00C00DE8">
      <w:pPr>
        <w:pStyle w:val="ConsPlusNormal"/>
        <w:jc w:val="right"/>
      </w:pPr>
      <w:r>
        <w:t>приказом Министерства просвещения</w:t>
      </w:r>
    </w:p>
    <w:p w:rsidR="00C00DE8" w:rsidRDefault="00C00DE8">
      <w:pPr>
        <w:pStyle w:val="ConsPlusNormal"/>
        <w:jc w:val="right"/>
      </w:pPr>
      <w:r>
        <w:t>Российской Федерации</w:t>
      </w:r>
    </w:p>
    <w:p w:rsidR="00C00DE8" w:rsidRDefault="00C00DE8">
      <w:pPr>
        <w:pStyle w:val="ConsPlusNormal"/>
        <w:jc w:val="right"/>
      </w:pPr>
      <w:r>
        <w:t>от 2 декабря 2022 г. N 1053</w:t>
      </w:r>
    </w:p>
    <w:p w:rsidR="00C00DE8" w:rsidRDefault="00C00DE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00DE8" w:rsidRPr="00C00DE8">
        <w:tc>
          <w:tcPr>
            <w:tcW w:w="60" w:type="dxa"/>
            <w:shd w:val="clear" w:color="auto" w:fill="CED3F1"/>
            <w:tcMar>
              <w:top w:w="0" w:type="dxa"/>
              <w:left w:w="0" w:type="dxa"/>
              <w:bottom w:w="0" w:type="dxa"/>
              <w:right w:w="0" w:type="dxa"/>
            </w:tcMar>
          </w:tcPr>
          <w:p w:rsidR="00C00DE8" w:rsidRPr="00C00DE8" w:rsidRDefault="00C00DE8">
            <w:pPr>
              <w:pStyle w:val="ConsPlusNormal"/>
            </w:pPr>
          </w:p>
        </w:tc>
        <w:tc>
          <w:tcPr>
            <w:tcW w:w="113" w:type="dxa"/>
            <w:shd w:val="clear" w:color="auto" w:fill="F4F3F8"/>
            <w:tcMar>
              <w:top w:w="0" w:type="dxa"/>
              <w:left w:w="0" w:type="dxa"/>
              <w:bottom w:w="0" w:type="dxa"/>
              <w:right w:w="0" w:type="dxa"/>
            </w:tcMar>
          </w:tcPr>
          <w:p w:rsidR="00C00DE8" w:rsidRPr="00C00DE8" w:rsidRDefault="00C00DE8">
            <w:pPr>
              <w:pStyle w:val="ConsPlusNormal"/>
            </w:pPr>
          </w:p>
        </w:tc>
        <w:tc>
          <w:tcPr>
            <w:tcW w:w="0" w:type="auto"/>
            <w:shd w:val="clear" w:color="auto" w:fill="F4F3F8"/>
            <w:tcMar>
              <w:top w:w="113" w:type="dxa"/>
              <w:left w:w="0" w:type="dxa"/>
              <w:bottom w:w="113" w:type="dxa"/>
              <w:right w:w="0" w:type="dxa"/>
            </w:tcMar>
          </w:tcPr>
          <w:p w:rsidR="00C00DE8" w:rsidRPr="00C00DE8" w:rsidRDefault="00C00DE8">
            <w:pPr>
              <w:pStyle w:val="ConsPlusNormal"/>
              <w:jc w:val="center"/>
              <w:rPr>
                <w:color w:val="392C69"/>
              </w:rPr>
            </w:pPr>
            <w:r w:rsidRPr="00C00DE8">
              <w:rPr>
                <w:color w:val="392C69"/>
              </w:rPr>
              <w:t>Список изменяющих документов</w:t>
            </w:r>
          </w:p>
          <w:p w:rsidR="00C00DE8" w:rsidRPr="00C00DE8" w:rsidRDefault="00C00DE8">
            <w:pPr>
              <w:pStyle w:val="ConsPlusNormal"/>
              <w:jc w:val="center"/>
              <w:rPr>
                <w:color w:val="392C69"/>
              </w:rPr>
            </w:pPr>
            <w:r w:rsidRPr="00C00DE8">
              <w:rPr>
                <w:color w:val="392C69"/>
              </w:rPr>
              <w:t xml:space="preserve">(в ред. </w:t>
            </w:r>
            <w:hyperlink r:id="rId90" w:history="1">
              <w:r w:rsidRPr="00C00DE8">
                <w:rPr>
                  <w:color w:val="0000FF"/>
                </w:rPr>
                <w:t>Приказа</w:t>
              </w:r>
            </w:hyperlink>
            <w:r w:rsidRPr="00C00DE8">
              <w:rPr>
                <w:color w:val="392C69"/>
              </w:rPr>
              <w:t xml:space="preserve"> Минпросвещения России от 11.08.2023 N 600)</w:t>
            </w:r>
          </w:p>
        </w:tc>
        <w:tc>
          <w:tcPr>
            <w:tcW w:w="113" w:type="dxa"/>
            <w:shd w:val="clear" w:color="auto" w:fill="F4F3F8"/>
            <w:tcMar>
              <w:top w:w="0" w:type="dxa"/>
              <w:left w:w="0" w:type="dxa"/>
              <w:bottom w:w="0" w:type="dxa"/>
              <w:right w:w="0" w:type="dxa"/>
            </w:tcMar>
          </w:tcPr>
          <w:p w:rsidR="00C00DE8" w:rsidRPr="00C00DE8" w:rsidRDefault="00C00DE8">
            <w:pPr>
              <w:pStyle w:val="ConsPlusNormal"/>
              <w:jc w:val="center"/>
              <w:rPr>
                <w:color w:val="392C69"/>
              </w:rPr>
            </w:pPr>
          </w:p>
        </w:tc>
      </w:tr>
    </w:tbl>
    <w:p w:rsidR="00C00DE8" w:rsidRDefault="00C00DE8">
      <w:pPr>
        <w:pStyle w:val="ConsPlusNormal"/>
        <w:jc w:val="both"/>
      </w:pPr>
    </w:p>
    <w:p w:rsidR="00C00DE8" w:rsidRDefault="00C00DE8">
      <w:pPr>
        <w:pStyle w:val="ConsPlusNormal"/>
        <w:jc w:val="right"/>
      </w:pPr>
      <w:r>
        <w:t>Форма</w:t>
      </w:r>
    </w:p>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0"/>
        <w:gridCol w:w="5380"/>
      </w:tblGrid>
      <w:tr w:rsidR="00C00DE8" w:rsidRPr="00C00DE8">
        <w:tc>
          <w:tcPr>
            <w:tcW w:w="3660" w:type="dxa"/>
          </w:tcPr>
          <w:p w:rsidR="00C00DE8" w:rsidRPr="00C00DE8" w:rsidRDefault="00C00DE8">
            <w:pPr>
              <w:pStyle w:val="ConsPlusNormal"/>
            </w:pPr>
          </w:p>
        </w:tc>
        <w:tc>
          <w:tcPr>
            <w:tcW w:w="5380" w:type="dxa"/>
            <w:vAlign w:val="bottom"/>
          </w:tcPr>
          <w:p w:rsidR="00C00DE8" w:rsidRPr="00C00DE8" w:rsidRDefault="00C00DE8">
            <w:pPr>
              <w:pStyle w:val="ConsPlusNormal"/>
              <w:jc w:val="right"/>
              <w:outlineLvl w:val="2"/>
            </w:pPr>
            <w:bookmarkStart w:id="45" w:name="Par442"/>
            <w:bookmarkEnd w:id="45"/>
            <w:r w:rsidRPr="00C00DE8">
              <w:t>Лист А экспертного заключения</w:t>
            </w:r>
          </w:p>
          <w:p w:rsidR="00C00DE8" w:rsidRPr="00C00DE8" w:rsidRDefault="00C00DE8">
            <w:pPr>
              <w:pStyle w:val="ConsPlusNormal"/>
              <w:jc w:val="right"/>
            </w:pPr>
            <w:r w:rsidRPr="00C00DE8">
              <w:t>(для заполнения экспертом, привлеченным для проведения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C00DE8" w:rsidRPr="00C00DE8">
        <w:tc>
          <w:tcPr>
            <w:tcW w:w="9060" w:type="dxa"/>
          </w:tcPr>
          <w:p w:rsidR="00C00DE8" w:rsidRPr="00C00DE8" w:rsidRDefault="00C00DE8">
            <w:pPr>
              <w:pStyle w:val="ConsPlusNormal"/>
              <w:jc w:val="center"/>
            </w:pPr>
            <w:r w:rsidRPr="00C00DE8">
              <w:t>Индивидуальный лист</w:t>
            </w:r>
          </w:p>
          <w:p w:rsidR="00C00DE8" w:rsidRPr="00C00DE8" w:rsidRDefault="00C00DE8">
            <w:pPr>
              <w:pStyle w:val="ConsPlusNormal"/>
              <w:jc w:val="center"/>
            </w:pPr>
            <w:r w:rsidRPr="00C00DE8">
              <w:t>эксперта по результатам проведения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C00DE8" w:rsidRPr="00C00DE8">
        <w:tc>
          <w:tcPr>
            <w:tcW w:w="9060" w:type="dxa"/>
            <w:tcBorders>
              <w:bottom w:val="single" w:sz="4" w:space="0" w:color="auto"/>
            </w:tcBorders>
          </w:tcPr>
          <w:p w:rsidR="00C00DE8" w:rsidRPr="00C00DE8" w:rsidRDefault="00C00DE8">
            <w:pPr>
              <w:pStyle w:val="ConsPlusNormal"/>
            </w:pPr>
          </w:p>
        </w:tc>
      </w:tr>
      <w:tr w:rsidR="00C00DE8" w:rsidRPr="00C00DE8">
        <w:tc>
          <w:tcPr>
            <w:tcW w:w="9060" w:type="dxa"/>
            <w:tcBorders>
              <w:top w:val="single" w:sz="4" w:space="0" w:color="auto"/>
            </w:tcBorders>
            <w:vAlign w:val="center"/>
          </w:tcPr>
          <w:p w:rsidR="00C00DE8" w:rsidRPr="00C00DE8" w:rsidRDefault="00C00DE8">
            <w:pPr>
              <w:pStyle w:val="ConsPlusNormal"/>
              <w:jc w:val="center"/>
            </w:pPr>
            <w:r w:rsidRPr="00C00DE8">
              <w:t>(названия учебника и разработанных в комплекте с ним учебных пособий, класс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r>
      <w:tr w:rsidR="00C00DE8" w:rsidRPr="00C00DE8">
        <w:tc>
          <w:tcPr>
            <w:tcW w:w="9060" w:type="dxa"/>
            <w:tcBorders>
              <w:bottom w:val="single" w:sz="4" w:space="0" w:color="auto"/>
            </w:tcBorders>
          </w:tcPr>
          <w:p w:rsidR="00C00DE8" w:rsidRPr="00C00DE8" w:rsidRDefault="00C00DE8">
            <w:pPr>
              <w:pStyle w:val="ConsPlusNormal"/>
            </w:pPr>
          </w:p>
        </w:tc>
      </w:tr>
      <w:tr w:rsidR="00C00DE8" w:rsidRPr="00C00DE8">
        <w:tc>
          <w:tcPr>
            <w:tcW w:w="9060" w:type="dxa"/>
            <w:tcBorders>
              <w:top w:val="single" w:sz="4" w:space="0" w:color="auto"/>
            </w:tcBorders>
            <w:vAlign w:val="bottom"/>
          </w:tcPr>
          <w:p w:rsidR="00C00DE8" w:rsidRPr="00C00DE8" w:rsidRDefault="00C00DE8">
            <w:pPr>
              <w:pStyle w:val="ConsPlusNormal"/>
              <w:jc w:val="center"/>
            </w:pPr>
            <w:r w:rsidRPr="00C00DE8">
              <w:t>(автор (авторский коллектив) учебника и разработанных в комплекте с ним учебных пособий)</w:t>
            </w:r>
          </w:p>
        </w:tc>
      </w:tr>
      <w:tr w:rsidR="00C00DE8" w:rsidRPr="00C00DE8">
        <w:tc>
          <w:tcPr>
            <w:tcW w:w="9060" w:type="dxa"/>
            <w:tcBorders>
              <w:bottom w:val="single" w:sz="4" w:space="0" w:color="auto"/>
            </w:tcBorders>
          </w:tcPr>
          <w:p w:rsidR="00C00DE8" w:rsidRPr="00C00DE8" w:rsidRDefault="00C00DE8">
            <w:pPr>
              <w:pStyle w:val="ConsPlusNormal"/>
            </w:pPr>
          </w:p>
        </w:tc>
      </w:tr>
      <w:tr w:rsidR="00C00DE8" w:rsidRPr="00C00DE8">
        <w:tc>
          <w:tcPr>
            <w:tcW w:w="9060" w:type="dxa"/>
            <w:tcBorders>
              <w:top w:val="single" w:sz="4" w:space="0" w:color="auto"/>
            </w:tcBorders>
            <w:vAlign w:val="bottom"/>
          </w:tcPr>
          <w:p w:rsidR="00C00DE8" w:rsidRPr="00C00DE8" w:rsidRDefault="00C00DE8">
            <w:pPr>
              <w:pStyle w:val="ConsPlusNormal"/>
              <w:jc w:val="center"/>
            </w:pPr>
            <w:r w:rsidRPr="00C00DE8">
              <w:t>(наименование издателя (издателей)</w:t>
            </w:r>
          </w:p>
        </w:tc>
      </w:tr>
      <w:tr w:rsidR="00C00DE8" w:rsidRPr="00C00DE8">
        <w:tc>
          <w:tcPr>
            <w:tcW w:w="9060" w:type="dxa"/>
            <w:tcBorders>
              <w:bottom w:val="single" w:sz="4" w:space="0" w:color="auto"/>
            </w:tcBorders>
          </w:tcPr>
          <w:p w:rsidR="00C00DE8" w:rsidRPr="00C00DE8" w:rsidRDefault="00C00DE8">
            <w:pPr>
              <w:pStyle w:val="ConsPlusNormal"/>
            </w:pPr>
          </w:p>
        </w:tc>
      </w:tr>
      <w:tr w:rsidR="00C00DE8" w:rsidRPr="00C00DE8">
        <w:tc>
          <w:tcPr>
            <w:tcW w:w="9060" w:type="dxa"/>
            <w:tcBorders>
              <w:top w:val="single" w:sz="4" w:space="0" w:color="auto"/>
            </w:tcBorders>
          </w:tcPr>
          <w:p w:rsidR="00C00DE8" w:rsidRPr="00C00DE8" w:rsidRDefault="00C00DE8">
            <w:pPr>
              <w:pStyle w:val="ConsPlusNormal"/>
              <w:jc w:val="center"/>
            </w:pPr>
            <w:r w:rsidRPr="00C00DE8">
              <w:t>(правообладатель (наименование федерального органа исполнительной власти, осуществляющего функции и полномочия правообладателя от имени Российской Федерации (в случае, если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 наименование юридического лица либо фамилия, имя, отчество (при наличии) физического лица, которому в</w:t>
            </w:r>
          </w:p>
        </w:tc>
      </w:tr>
      <w:tr w:rsidR="00C00DE8" w:rsidRPr="00C00DE8">
        <w:tc>
          <w:tcPr>
            <w:tcW w:w="9060" w:type="dxa"/>
            <w:tcBorders>
              <w:bottom w:val="single" w:sz="4" w:space="0" w:color="auto"/>
            </w:tcBorders>
          </w:tcPr>
          <w:p w:rsidR="00C00DE8" w:rsidRPr="00C00DE8" w:rsidRDefault="00C00DE8">
            <w:pPr>
              <w:pStyle w:val="ConsPlusNormal"/>
            </w:pPr>
          </w:p>
        </w:tc>
      </w:tr>
      <w:tr w:rsidR="00C00DE8" w:rsidRPr="00C00DE8">
        <w:tc>
          <w:tcPr>
            <w:tcW w:w="9060" w:type="dxa"/>
            <w:tcBorders>
              <w:top w:val="single" w:sz="4" w:space="0" w:color="auto"/>
            </w:tcBorders>
            <w:vAlign w:val="bottom"/>
          </w:tcPr>
          <w:p w:rsidR="00C00DE8" w:rsidRPr="00C00DE8" w:rsidRDefault="00C00DE8">
            <w:pPr>
              <w:pStyle w:val="ConsPlusNormal"/>
              <w:jc w:val="center"/>
            </w:pPr>
            <w:r w:rsidRPr="00C00DE8">
              <w:t>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tc>
      </w:tr>
      <w:tr w:rsidR="00C00DE8" w:rsidRPr="00C00DE8">
        <w:tc>
          <w:tcPr>
            <w:tcW w:w="9060" w:type="dxa"/>
            <w:tcBorders>
              <w:bottom w:val="single" w:sz="4" w:space="0" w:color="auto"/>
            </w:tcBorders>
          </w:tcPr>
          <w:p w:rsidR="00C00DE8" w:rsidRPr="00C00DE8" w:rsidRDefault="00C00DE8">
            <w:pPr>
              <w:pStyle w:val="ConsPlusNormal"/>
            </w:pPr>
          </w:p>
        </w:tc>
      </w:tr>
      <w:tr w:rsidR="00C00DE8" w:rsidRPr="00C00DE8">
        <w:tc>
          <w:tcPr>
            <w:tcW w:w="9060" w:type="dxa"/>
            <w:tcBorders>
              <w:top w:val="single" w:sz="4" w:space="0" w:color="auto"/>
            </w:tcBorders>
          </w:tcPr>
          <w:p w:rsidR="00C00DE8" w:rsidRPr="00C00DE8" w:rsidRDefault="00C00DE8">
            <w:pPr>
              <w:pStyle w:val="ConsPlusNormal"/>
              <w:jc w:val="center"/>
            </w:pPr>
            <w:r w:rsidRPr="00C00DE8">
              <w:t>(Фамилия, имя, отчество (при наличии) эксперта)</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8"/>
        <w:gridCol w:w="5405"/>
      </w:tblGrid>
      <w:tr w:rsidR="00C00DE8" w:rsidRPr="00C00DE8">
        <w:tc>
          <w:tcPr>
            <w:tcW w:w="9043"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1. Сведения о квалификации эксперта:</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Образование</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Уровень образования, специализация/специальность/направления подготовки/профиль</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Ученая степень и (или) ученое звание</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Указываются при наличии</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Стаж педагогической деятельности и (или) педагогический опыт реализации основных образовательных программ</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Количество лет стажа/опыта, область знаний</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Опыт разработки или использования учебника (учебников) или учебно-методических пособий в электронной форме, программ электронной вычислительной машины или других электронных образовательных ресурсов</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Да (указываются наименования соответствующих учебника (учебников) или учебно-методических пособий в электронной форме, программ электронной вычислительной машины или других электронных образовательных ресурсов, в разработке которых эксперт принимал участие)/нет</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Опыт осуществления картографической деятельности (для экспертизы учебников и разработанных в комплекте с ними учебных пособий, содержащих картографический материал)</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Количество лет стажа, опыта/наименования организаций</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высшего образования (квалификации) и опыта работы в области коррекционной педагогики (при проведении экспертизы специальных учебников и разработанных в комплекте с ними учебных пособий)</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Образование/квалификация/количество лет стажа, опыта/наименования организаций</w:t>
            </w:r>
          </w:p>
        </w:tc>
      </w:tr>
      <w:tr w:rsidR="00C00DE8" w:rsidRPr="00C00DE8">
        <w:tc>
          <w:tcPr>
            <w:tcW w:w="9043"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2. Информация об учебнике и разработанных в комплекте с ним учебных пособиях:</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2.1. Методическое пособие (при наличии)</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Наименования и авторский коллектив:</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2.2. Учебники, образующие завершенную предметную линию учебников</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всех учебников, образующих завершенную предметную линию учебников, и авторские коллективы:</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2.3. Учебные пособия, разработанные в комплекте с учебником</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2.4. Инструкция по установке, настройке и использованию электронной формы учебника</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363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2.5. Уровень содержания учебника</w:t>
            </w:r>
          </w:p>
        </w:tc>
        <w:tc>
          <w:tcPr>
            <w:tcW w:w="540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Базовый/углубленный уровень</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3"/>
      </w:tblGrid>
      <w:tr w:rsidR="00C00DE8" w:rsidRPr="00C00DE8">
        <w:tc>
          <w:tcPr>
            <w:tcW w:w="9043" w:type="dxa"/>
          </w:tcPr>
          <w:p w:rsidR="00C00DE8" w:rsidRPr="00C00DE8" w:rsidRDefault="00C00DE8">
            <w:pPr>
              <w:pStyle w:val="ConsPlusNormal"/>
              <w:jc w:val="both"/>
              <w:outlineLvl w:val="3"/>
            </w:pPr>
            <w:r w:rsidRPr="00C00DE8">
              <w:t>3. Критерии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4870"/>
        <w:gridCol w:w="2712"/>
        <w:gridCol w:w="753"/>
      </w:tblGrid>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N п/п</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Критерии экспертизы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bookmarkStart w:id="46" w:name="Par490"/>
            <w:bookmarkEnd w:id="46"/>
            <w:r w:rsidRPr="00C00DE8">
              <w:t xml:space="preserve">Экспертная оценка по критерию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sidRPr="00C00DE8">
                <w:rPr>
                  <w:color w:val="0000FF"/>
                </w:rPr>
                <w:t>пунктом 8</w:t>
              </w:r>
            </w:hyperlink>
            <w:r w:rsidRPr="00C00DE8">
              <w:t xml:space="preserve"> настоящего Порядка</w:t>
            </w: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bookmarkStart w:id="47" w:name="Par491"/>
            <w:bookmarkEnd w:id="47"/>
            <w:r w:rsidRPr="00C00DE8">
              <w:t>Примечание</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Обеспечение соответствия содержания учебника и разработанных в комплекте с ним учебных пособий требованиям федерального государственного образовательного стандарта по формированию личностных, метапредметных и предметных результатов, содержанию федеральных основных общеобразовательных программ.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Принадлежность учебника и разработанных в комплекте с ним учебных пособий к совокупности учебников, обеспечивающей преемственность изучения учебного предмета или предметной области на соответствующем уровне образования (далее - завершенная предметная линия учебников) (за исключением специального учебника).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наименования учебника и разработанных в комплекте с ним учебных пособий наименованию учебного предмета или предметной области соответствующего федерального государственного образовательного стандарта.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3.4.</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учебника и разработанных в комплекте с ним учебных пособий предметной концепции соответствующего учебного предмета или предметной области (при ее наличии).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3.5.</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Полнота представления в содержании учебника и разработанных в комплекте с ним учебных пособий научных теорий, составляющих основу современных научных знаний по учебному предмету.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3.6.</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Использование в содержании учебника и разработанных в комплекте с ним учебных пособий понятийного (терминологического) аппарата, соответствующего предметной области научного знания.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3.7.</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Наличие в учебнике и разработанных в комплекте с ним учебных пособиях сведений о передовых достижениях современной науки, техники и технологий, в том числе полученных и разработанных в рамках реализации </w:t>
            </w:r>
            <w:hyperlink r:id="rId91" w:history="1">
              <w:r w:rsidRPr="00C00DE8">
                <w:rPr>
                  <w:color w:val="0000FF"/>
                </w:rPr>
                <w:t>Стратегии</w:t>
              </w:r>
            </w:hyperlink>
            <w:r w:rsidRPr="00C00DE8">
              <w:t xml:space="preserve"> научно-технологического развития Российской Федерации, утвержденной Указом Президента Российской Федерации от 1 декабря 2016 г. N 642.</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3.8.</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Изложение материалов учебника и разработанных в комплекте с ним учебных пособий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учебников,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3.9.</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Структурированность, логичность и последовательность содержания учебника и разработанных в комплекте с ним учебных пособий в изложении предметного материала.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3.10.</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реализации системно-деятельностного подхода в обучении предмету, развития мотивации к учению, интеллектуальной, проектной и творческой деятельности обучающихся;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обеспечения овладения обучающимися приемами отбора, анализа, синтеза информации на определенную тему;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формирования критического мышления, развития аргументированного представления точки зрения.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3.14.</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Обеспечение возможности использования учебника и разработанных в комплекте с ним учебных пособий в групповой деятельности обучающихся, поддержке коммуникации между участниками образовательных отношений.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3.15.</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Разнообразие видов текстовой информации, иллюстраций, материалов, представленных в графическом и табличном виде в содержании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3.16.</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Изложение материалов учебника и разработанных в комплекте с ним учебных пособий с учетом возрастных особенностей психофизиологического развития обучающихся.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3.17.</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формы подачи материалов учебника и разработанных в комплекте с ним учебных пособий федеральным адаптированным основным общеобразовательным программам (для специальных учебников).</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3.18.</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примера рабочей программы по учебному предмету, содержащегося в методическом пособии для учителя, федеральной основной общеобразовательной программе.</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3.19.</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заданий, выполнение которых обязательно непосредственно в учебнике, за исключением электронных форм учебника.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3.20.</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Отражение в учебнике и разработанных в комплекте с ним учебных пособиях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 тексте учебника и разработанных в комплекте с ним учебных пособий ссылок на дополнительные источники информации по предмету, ориентирующих обучающихся использовать достоверные и актуальные источники информации.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Направленность содержания учебника и разработанных в комплекте с ним учебных пособий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учебнике (при проведении экспертизы учебников и разработанных в комплекте с ними учебных пособий, содержащих картографический материал).</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3.24.</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3.25.</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текста учебника и разработанных в комплекте с ним учебных пособий нормам речи и правилам речевого этикета языка, на котором изданы учебник и разработанные в комплекте с ним учебные пособия, а также отсутствие в учебнике и разработанных в комплекте с ним учебных пособиях ненормативной лексики.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3.26.</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иллюстративного материала, содержащегося в учебнике и разработанных в комплекте с ним учебных пособиях, целям достижения образовательных результатов по образовательным программам соответствующего уровня общего образования и направленности.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3.27</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Отсутствие в учебнике и разработанных в комплекте с ним учебных пособиях сведений (информации), противоречащих (противоречащей) </w:t>
            </w:r>
            <w:hyperlink r:id="rId92" w:history="1">
              <w:r w:rsidRPr="00C00DE8">
                <w:rPr>
                  <w:color w:val="0000FF"/>
                </w:rPr>
                <w:t>Конституции</w:t>
              </w:r>
            </w:hyperlink>
            <w:r w:rsidRPr="00C00DE8">
              <w:t xml:space="preserve"> Российской Федерации и законодательству Российской Федерации и (или) оправдывающих (оправдывающей) противоправное поведение.</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3.28.</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3.29.</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3.30.</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3.34.</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3.35.</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содержании (в том числе в иллюстративном материале) учебника и разработанных в комплекте с ним учебных пособий недостоверных, научно неподтвержденных и сфабрикованных фактов, в том числе о событиях и участниках Второй мировой войны.</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45" w:type="dxa"/>
            <w:gridSpan w:val="4"/>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4. Дополнительные критерии экспертизы для электронных форм учебников и разработанных в комплекте с ними учебных пособий:</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структуры и содержания цифровых копий и электронных форм учебника и разработанных в комплекте с ним учебных пособий друг другу.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Корректное отображение и функционирование электронных форм учебника и разработанных в комплекте с ним учебных пособий с помощью программ для трех или более операционных систем, не менее двух из которых - для мобильных устройств.</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Корректное отображение и функционирование электронных форм учебника и разработанных в комплекте с ним учебных пособий не менее чем на двух видах электронных устройств (стационарном или персональном компьютере, в том числе с подключением к интерактивной доске, планшетном компьютере, и иным электронным устройствам вывода информации).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4.4.</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возможности создания пользователем в электронной форме учебника и разработанных в комплекте с ним учебных пособий заметок, закладок и перехода к ним.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4.5.</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возможности определения номера страниц цифровой копии учебника и разработанных в комплекте с ним учебных пособий, на которой расположено содержание текущей страницы учебника и разработанных в комплекте с ним учебных пособий в электронной форме.</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4.6.</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 электронной форме учебника и разработанных в комплекте с ним учебных пособий дидактически обоснованных и методически проработанных мультимедийных и интерактивных средств, активизирующих познавательные способности и повышающих эффективность обучения по предмету.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45" w:type="dxa"/>
            <w:gridSpan w:val="4"/>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5. Дополнительные критерии экспертизы для учебников и разработанных в комплекте с ними учебных пособий, предназначенных для слепых и слабовидящих обучающихся:</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5.1.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Печатная форма учебника и разработанных в комплекте с ним учебных пособий должна быть выполнена шрифтом Брайля.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5.2.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схем, таблиц, иллюстраций, выполненных в рельефно-графическом формате, которые уточняют и конкретизируют содержание учебника и разработанных в комплекте с ним учебных пособий и способствуют компенсации недостатка чувственного опыта у слепых и слабовидящих обучающихся.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5.3.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(за исключением учебников, предназначенных для реализации адаптированных основных общеобразовательных программ начального общего образования, а также в случае, когда большая часть информации в учебнике представлена в графической форме (учебники по предмету "Изобразительное искусство", "Технология", "Физическая культура") электронного приложения к учебнику, которое расценивается не является как аналогом электронной формы учебника для данной категории обучающихся.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45" w:type="dxa"/>
            <w:gridSpan w:val="4"/>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6. Дополнительные критерии экспертизы для электронных приложений к специальным учебникам и разработанным в комплекте с ними учебным пособиям, предназначенным для слепых и слабовидящих обучающихся:</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6.1.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электронного приложения содержанию и структуре печатной формы учебника и разработанным в комплекте с ним учебным пособиям (за исключением графических объектов и связанных с ними текстовых пояснений, заданий и упражнений).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6.2.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Представление электронного приложения в плоскопечатном текстовом или звуковом формате.</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6.3.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возможности воспроизведения электронного приложения при помощи тифлофлешплеера, персонального или планшетного компьютера под управлением программы экранного доступа, а также чтения электронного приложения с помощью дисплеев Брайля.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6.4.</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 электронном приложении элементов управления, обеспечивающих быструю навигацию по документу (разметка по заголовкам, перекрестные ссылки).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6.5.</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Замена простых графических объектов (схем, иллюстраций), содержащихся в печатной форме учебника и разработанных в комплекте с ним учебных пособиях, текстовыми пояснениями или тифлокомментариями.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7"/>
        <w:gridCol w:w="340"/>
        <w:gridCol w:w="4663"/>
        <w:gridCol w:w="615"/>
      </w:tblGrid>
      <w:tr w:rsidR="00C00DE8" w:rsidRPr="00C00DE8">
        <w:tc>
          <w:tcPr>
            <w:tcW w:w="3427" w:type="dxa"/>
            <w:vAlign w:val="bottom"/>
          </w:tcPr>
          <w:p w:rsidR="00C00DE8" w:rsidRPr="00C00DE8" w:rsidRDefault="00C00DE8">
            <w:pPr>
              <w:pStyle w:val="ConsPlusNormal"/>
            </w:pPr>
            <w:r w:rsidRPr="00C00DE8">
              <w:t>Эксперт</w:t>
            </w:r>
          </w:p>
        </w:tc>
        <w:tc>
          <w:tcPr>
            <w:tcW w:w="340" w:type="dxa"/>
            <w:vAlign w:val="bottom"/>
          </w:tcPr>
          <w:p w:rsidR="00C00DE8" w:rsidRPr="00C00DE8" w:rsidRDefault="00C00DE8">
            <w:pPr>
              <w:pStyle w:val="ConsPlusNormal"/>
            </w:pPr>
          </w:p>
        </w:tc>
        <w:tc>
          <w:tcPr>
            <w:tcW w:w="4663" w:type="dxa"/>
            <w:vAlign w:val="bottom"/>
          </w:tcPr>
          <w:p w:rsidR="00C00DE8" w:rsidRPr="00C00DE8" w:rsidRDefault="00C00DE8">
            <w:pPr>
              <w:pStyle w:val="ConsPlusNormal"/>
            </w:pPr>
          </w:p>
        </w:tc>
        <w:tc>
          <w:tcPr>
            <w:tcW w:w="615" w:type="dxa"/>
            <w:vAlign w:val="bottom"/>
          </w:tcPr>
          <w:p w:rsidR="00C00DE8" w:rsidRPr="00C00DE8" w:rsidRDefault="00C00DE8">
            <w:pPr>
              <w:pStyle w:val="ConsPlusNormal"/>
            </w:pPr>
          </w:p>
        </w:tc>
      </w:tr>
      <w:tr w:rsidR="00C00DE8" w:rsidRPr="00C00DE8">
        <w:tc>
          <w:tcPr>
            <w:tcW w:w="3427" w:type="dxa"/>
            <w:tcBorders>
              <w:bottom w:val="single" w:sz="4" w:space="0" w:color="auto"/>
            </w:tcBorders>
            <w:vAlign w:val="bottom"/>
          </w:tcPr>
          <w:p w:rsidR="00C00DE8" w:rsidRPr="00C00DE8" w:rsidRDefault="00C00DE8">
            <w:pPr>
              <w:pStyle w:val="ConsPlusNormal"/>
            </w:pPr>
          </w:p>
        </w:tc>
        <w:tc>
          <w:tcPr>
            <w:tcW w:w="340" w:type="dxa"/>
            <w:vAlign w:val="bottom"/>
          </w:tcPr>
          <w:p w:rsidR="00C00DE8" w:rsidRPr="00C00DE8" w:rsidRDefault="00C00DE8">
            <w:pPr>
              <w:pStyle w:val="ConsPlusNormal"/>
            </w:pPr>
            <w:r w:rsidRPr="00C00DE8">
              <w:t>/</w:t>
            </w:r>
          </w:p>
        </w:tc>
        <w:tc>
          <w:tcPr>
            <w:tcW w:w="4663" w:type="dxa"/>
            <w:tcBorders>
              <w:bottom w:val="single" w:sz="4" w:space="0" w:color="auto"/>
            </w:tcBorders>
            <w:vAlign w:val="bottom"/>
          </w:tcPr>
          <w:p w:rsidR="00C00DE8" w:rsidRPr="00C00DE8" w:rsidRDefault="00C00DE8">
            <w:pPr>
              <w:pStyle w:val="ConsPlusNormal"/>
            </w:pPr>
          </w:p>
        </w:tc>
        <w:tc>
          <w:tcPr>
            <w:tcW w:w="615" w:type="dxa"/>
            <w:vAlign w:val="bottom"/>
          </w:tcPr>
          <w:p w:rsidR="00C00DE8" w:rsidRPr="00C00DE8" w:rsidRDefault="00C00DE8">
            <w:pPr>
              <w:pStyle w:val="ConsPlusNormal"/>
            </w:pPr>
            <w:r w:rsidRPr="00C00DE8">
              <w:t>/</w:t>
            </w:r>
          </w:p>
        </w:tc>
      </w:tr>
      <w:tr w:rsidR="00C00DE8" w:rsidRPr="00C00DE8">
        <w:tc>
          <w:tcPr>
            <w:tcW w:w="3427" w:type="dxa"/>
            <w:tcBorders>
              <w:top w:val="single" w:sz="4" w:space="0" w:color="auto"/>
            </w:tcBorders>
          </w:tcPr>
          <w:p w:rsidR="00C00DE8" w:rsidRPr="00C00DE8" w:rsidRDefault="00C00DE8">
            <w:pPr>
              <w:pStyle w:val="ConsPlusNormal"/>
              <w:jc w:val="center"/>
            </w:pPr>
            <w:r w:rsidRPr="00C00DE8">
              <w:t>(подпись)</w:t>
            </w:r>
          </w:p>
        </w:tc>
        <w:tc>
          <w:tcPr>
            <w:tcW w:w="340" w:type="dxa"/>
          </w:tcPr>
          <w:p w:rsidR="00C00DE8" w:rsidRPr="00C00DE8" w:rsidRDefault="00C00DE8">
            <w:pPr>
              <w:pStyle w:val="ConsPlusNormal"/>
            </w:pPr>
          </w:p>
        </w:tc>
        <w:tc>
          <w:tcPr>
            <w:tcW w:w="4663" w:type="dxa"/>
            <w:tcBorders>
              <w:top w:val="single" w:sz="4" w:space="0" w:color="auto"/>
            </w:tcBorders>
          </w:tcPr>
          <w:p w:rsidR="00C00DE8" w:rsidRPr="00C00DE8" w:rsidRDefault="00C00DE8">
            <w:pPr>
              <w:pStyle w:val="ConsPlusNormal"/>
              <w:jc w:val="center"/>
            </w:pPr>
            <w:r w:rsidRPr="00C00DE8">
              <w:t>фамилия, имя, отчество (при наличии)</w:t>
            </w:r>
          </w:p>
        </w:tc>
        <w:tc>
          <w:tcPr>
            <w:tcW w:w="615" w:type="dxa"/>
          </w:tcPr>
          <w:p w:rsidR="00C00DE8" w:rsidRPr="00C00DE8" w:rsidRDefault="00C00DE8">
            <w:pPr>
              <w:pStyle w:val="ConsPlusNormal"/>
            </w:pPr>
          </w:p>
        </w:tc>
      </w:tr>
      <w:tr w:rsidR="00C00DE8" w:rsidRPr="00C00DE8">
        <w:tc>
          <w:tcPr>
            <w:tcW w:w="3427" w:type="dxa"/>
          </w:tcPr>
          <w:p w:rsidR="00C00DE8" w:rsidRPr="00C00DE8" w:rsidRDefault="00C00DE8">
            <w:pPr>
              <w:pStyle w:val="ConsPlusNormal"/>
            </w:pPr>
          </w:p>
        </w:tc>
        <w:tc>
          <w:tcPr>
            <w:tcW w:w="340" w:type="dxa"/>
          </w:tcPr>
          <w:p w:rsidR="00C00DE8" w:rsidRPr="00C00DE8" w:rsidRDefault="00C00DE8">
            <w:pPr>
              <w:pStyle w:val="ConsPlusNormal"/>
            </w:pPr>
          </w:p>
        </w:tc>
        <w:tc>
          <w:tcPr>
            <w:tcW w:w="5278" w:type="dxa"/>
            <w:gridSpan w:val="2"/>
          </w:tcPr>
          <w:p w:rsidR="00C00DE8" w:rsidRPr="00C00DE8" w:rsidRDefault="00C00DE8">
            <w:pPr>
              <w:pStyle w:val="ConsPlusNormal"/>
              <w:jc w:val="right"/>
            </w:pPr>
            <w:r w:rsidRPr="00C00DE8">
              <w:t>"__" __________ 20__ г.</w:t>
            </w:r>
          </w:p>
        </w:tc>
      </w:tr>
    </w:tbl>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95"/>
        <w:gridCol w:w="4065"/>
      </w:tblGrid>
      <w:tr w:rsidR="00C00DE8" w:rsidRPr="00C00DE8">
        <w:tc>
          <w:tcPr>
            <w:tcW w:w="4995" w:type="dxa"/>
          </w:tcPr>
          <w:p w:rsidR="00C00DE8" w:rsidRPr="00C00DE8" w:rsidRDefault="00C00DE8">
            <w:pPr>
              <w:pStyle w:val="ConsPlusNormal"/>
            </w:pPr>
          </w:p>
        </w:tc>
        <w:tc>
          <w:tcPr>
            <w:tcW w:w="4065" w:type="dxa"/>
            <w:vAlign w:val="bottom"/>
          </w:tcPr>
          <w:p w:rsidR="00C00DE8" w:rsidRPr="00C00DE8" w:rsidRDefault="00C00DE8">
            <w:pPr>
              <w:pStyle w:val="ConsPlusNormal"/>
              <w:outlineLvl w:val="2"/>
            </w:pPr>
            <w:r w:rsidRPr="00C00DE8">
              <w:t>Лист Б экспертного заключения</w:t>
            </w:r>
          </w:p>
          <w:p w:rsidR="00C00DE8" w:rsidRPr="00C00DE8" w:rsidRDefault="00C00DE8">
            <w:pPr>
              <w:pStyle w:val="ConsPlusNormal"/>
            </w:pPr>
            <w:r w:rsidRPr="00C00DE8">
              <w:t>(для заполнения уполномоченным органом государственной власти субъекта Российской Федерации по результатам проведения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C00DE8" w:rsidRPr="00C00DE8">
        <w:tc>
          <w:tcPr>
            <w:tcW w:w="9052" w:type="dxa"/>
            <w:vAlign w:val="bottom"/>
          </w:tcPr>
          <w:p w:rsidR="00C00DE8" w:rsidRPr="00C00DE8" w:rsidRDefault="00C00DE8">
            <w:pPr>
              <w:pStyle w:val="ConsPlusNormal"/>
              <w:jc w:val="center"/>
            </w:pPr>
            <w:r w:rsidRPr="00C00DE8">
              <w:t>Заключение</w:t>
            </w:r>
          </w:p>
          <w:p w:rsidR="00C00DE8" w:rsidRPr="00C00DE8" w:rsidRDefault="00C00DE8">
            <w:pPr>
              <w:pStyle w:val="ConsPlusNormal"/>
              <w:jc w:val="center"/>
            </w:pPr>
            <w:r w:rsidRPr="00C00DE8">
              <w:t>уполномоченного органа государственной власти субъекта Российской Федерации по результатам проведения экспертизы учебника и разработанных в комплекте с ним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C00DE8" w:rsidRPr="00C00DE8">
        <w:tc>
          <w:tcPr>
            <w:tcW w:w="9052" w:type="dxa"/>
            <w:tcBorders>
              <w:bottom w:val="single" w:sz="4" w:space="0" w:color="auto"/>
            </w:tcBorders>
          </w:tcPr>
          <w:p w:rsidR="00C00DE8" w:rsidRPr="00C00DE8" w:rsidRDefault="00C00DE8">
            <w:pPr>
              <w:pStyle w:val="ConsPlusNormal"/>
            </w:pPr>
          </w:p>
        </w:tc>
      </w:tr>
      <w:tr w:rsidR="00C00DE8" w:rsidRPr="00C00DE8">
        <w:tc>
          <w:tcPr>
            <w:tcW w:w="9052" w:type="dxa"/>
            <w:tcBorders>
              <w:top w:val="single" w:sz="4" w:space="0" w:color="auto"/>
            </w:tcBorders>
            <w:vAlign w:val="bottom"/>
          </w:tcPr>
          <w:p w:rsidR="00C00DE8" w:rsidRPr="00C00DE8" w:rsidRDefault="00C00DE8">
            <w:pPr>
              <w:pStyle w:val="ConsPlusNormal"/>
              <w:jc w:val="center"/>
            </w:pPr>
            <w:r w:rsidRPr="00C00DE8">
              <w:t>(названия учебника и учебных пособий, класс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r>
      <w:tr w:rsidR="00C00DE8" w:rsidRPr="00C00DE8">
        <w:tc>
          <w:tcPr>
            <w:tcW w:w="9052" w:type="dxa"/>
            <w:tcBorders>
              <w:bottom w:val="single" w:sz="4" w:space="0" w:color="auto"/>
            </w:tcBorders>
          </w:tcPr>
          <w:p w:rsidR="00C00DE8" w:rsidRPr="00C00DE8" w:rsidRDefault="00C00DE8">
            <w:pPr>
              <w:pStyle w:val="ConsPlusNormal"/>
            </w:pPr>
          </w:p>
        </w:tc>
      </w:tr>
      <w:tr w:rsidR="00C00DE8" w:rsidRPr="00C00DE8">
        <w:tc>
          <w:tcPr>
            <w:tcW w:w="9052" w:type="dxa"/>
            <w:tcBorders>
              <w:top w:val="single" w:sz="4" w:space="0" w:color="auto"/>
            </w:tcBorders>
            <w:vAlign w:val="bottom"/>
          </w:tcPr>
          <w:p w:rsidR="00C00DE8" w:rsidRPr="00C00DE8" w:rsidRDefault="00C00DE8">
            <w:pPr>
              <w:pStyle w:val="ConsPlusNormal"/>
              <w:jc w:val="center"/>
            </w:pPr>
            <w:r w:rsidRPr="00C00DE8">
              <w:t>(автор (авторский коллектив) учебника и разработанных в комплекте с ним учебных пособий)</w:t>
            </w:r>
          </w:p>
        </w:tc>
      </w:tr>
      <w:tr w:rsidR="00C00DE8" w:rsidRPr="00C00DE8">
        <w:tc>
          <w:tcPr>
            <w:tcW w:w="9052" w:type="dxa"/>
            <w:tcBorders>
              <w:bottom w:val="single" w:sz="4" w:space="0" w:color="auto"/>
            </w:tcBorders>
          </w:tcPr>
          <w:p w:rsidR="00C00DE8" w:rsidRPr="00C00DE8" w:rsidRDefault="00C00DE8">
            <w:pPr>
              <w:pStyle w:val="ConsPlusNormal"/>
            </w:pPr>
          </w:p>
        </w:tc>
      </w:tr>
      <w:tr w:rsidR="00C00DE8" w:rsidRPr="00C00DE8">
        <w:tc>
          <w:tcPr>
            <w:tcW w:w="9052" w:type="dxa"/>
            <w:tcBorders>
              <w:top w:val="single" w:sz="4" w:space="0" w:color="auto"/>
            </w:tcBorders>
            <w:vAlign w:val="bottom"/>
          </w:tcPr>
          <w:p w:rsidR="00C00DE8" w:rsidRPr="00C00DE8" w:rsidRDefault="00C00DE8">
            <w:pPr>
              <w:pStyle w:val="ConsPlusNormal"/>
              <w:jc w:val="center"/>
            </w:pPr>
            <w:r w:rsidRPr="00C00DE8">
              <w:t>(наименование издателя (издателей)</w:t>
            </w:r>
          </w:p>
        </w:tc>
      </w:tr>
      <w:tr w:rsidR="00C00DE8" w:rsidRPr="00C00DE8">
        <w:tc>
          <w:tcPr>
            <w:tcW w:w="9052" w:type="dxa"/>
            <w:tcBorders>
              <w:bottom w:val="single" w:sz="4" w:space="0" w:color="auto"/>
            </w:tcBorders>
          </w:tcPr>
          <w:p w:rsidR="00C00DE8" w:rsidRPr="00C00DE8" w:rsidRDefault="00C00DE8">
            <w:pPr>
              <w:pStyle w:val="ConsPlusNormal"/>
            </w:pPr>
          </w:p>
        </w:tc>
      </w:tr>
      <w:tr w:rsidR="00C00DE8" w:rsidRPr="00C00DE8">
        <w:tc>
          <w:tcPr>
            <w:tcW w:w="9052" w:type="dxa"/>
            <w:tcBorders>
              <w:top w:val="single" w:sz="4" w:space="0" w:color="auto"/>
            </w:tcBorders>
            <w:vAlign w:val="bottom"/>
          </w:tcPr>
          <w:p w:rsidR="00C00DE8" w:rsidRPr="00C00DE8" w:rsidRDefault="00C00DE8">
            <w:pPr>
              <w:pStyle w:val="ConsPlusNormal"/>
              <w:jc w:val="center"/>
            </w:pPr>
            <w:r w:rsidRPr="00C00DE8">
              <w:t>правообладатель (наименование федерального органа исполнительной власти, осуществляющего функции и полномочия правообладателя от имени Российской Федерации (в случае, если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 либо наименование юридического лица либо фамилия, имя, отчество (при наличии) физического лица,</w:t>
            </w:r>
          </w:p>
        </w:tc>
      </w:tr>
      <w:tr w:rsidR="00C00DE8" w:rsidRPr="00C00DE8">
        <w:tc>
          <w:tcPr>
            <w:tcW w:w="9052" w:type="dxa"/>
            <w:tcBorders>
              <w:bottom w:val="single" w:sz="4" w:space="0" w:color="auto"/>
            </w:tcBorders>
          </w:tcPr>
          <w:p w:rsidR="00C00DE8" w:rsidRPr="00C00DE8" w:rsidRDefault="00C00DE8">
            <w:pPr>
              <w:pStyle w:val="ConsPlusNormal"/>
            </w:pPr>
          </w:p>
        </w:tc>
      </w:tr>
      <w:tr w:rsidR="00C00DE8" w:rsidRPr="00C00DE8">
        <w:tc>
          <w:tcPr>
            <w:tcW w:w="9052" w:type="dxa"/>
            <w:tcBorders>
              <w:top w:val="single" w:sz="4" w:space="0" w:color="auto"/>
            </w:tcBorders>
          </w:tcPr>
          <w:p w:rsidR="00C00DE8" w:rsidRPr="00C00DE8" w:rsidRDefault="00C00DE8">
            <w:pPr>
              <w:pStyle w:val="ConsPlusNormal"/>
              <w:jc w:val="center"/>
            </w:pPr>
            <w:r w:rsidRPr="00C00DE8">
              <w:t>которым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0"/>
        <w:gridCol w:w="4085"/>
      </w:tblGrid>
      <w:tr w:rsidR="00C00DE8" w:rsidRPr="00C00DE8">
        <w:tc>
          <w:tcPr>
            <w:tcW w:w="906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1. Сведения об уполномоченном органе государственной власти субъекта Российской Федерации, привлеченном к проведению экспертизы учебника и разработанных в комплекте с ним учебных пособий:</w:t>
            </w: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1.1. Наименование:</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1.2. Место нахождения:</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1.3. Фамилия, имя, отчество (при наличии) руководителя уполномоченного органа государственной власти субъекта Российской Федерации:</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1.4. Фамилия, имя, отчество (при наличии) должностного лица уполномоченного органа государственной власти субъекта Российской Федерации, проводившего экспертизу учебника и разработанных в комплекте с ним учебных пособий:</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6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2. Информация об учебнике и разработанных в комплекте с ним учебных пособиях:</w:t>
            </w: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2.1. Методическое пособие (при наличии)</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2.2. Учебники, образующие завершенную предметную линию учебников</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Наименования всех учебников, образующих завершенную предметную линию учебников, и авторские коллективы:</w:t>
            </w: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2.3. Учебные пособия, разработанные в комплекте с учебником</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2.4. Инструкция по установке, настройке и использованию электронных форм учебника и разработанных в комплекте с ним учебных пособий</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498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2.5. Уровень содержания учебника</w:t>
            </w:r>
          </w:p>
        </w:tc>
        <w:tc>
          <w:tcPr>
            <w:tcW w:w="4085"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Базовый/углубленный уровень</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3"/>
      </w:tblGrid>
      <w:tr w:rsidR="00C00DE8" w:rsidRPr="00C00DE8">
        <w:tc>
          <w:tcPr>
            <w:tcW w:w="9043" w:type="dxa"/>
          </w:tcPr>
          <w:p w:rsidR="00C00DE8" w:rsidRPr="00C00DE8" w:rsidRDefault="00C00DE8">
            <w:pPr>
              <w:pStyle w:val="ConsPlusNormal"/>
              <w:jc w:val="both"/>
              <w:outlineLvl w:val="3"/>
            </w:pPr>
            <w:r w:rsidRPr="00C00DE8">
              <w:t>3. Критерии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4870"/>
        <w:gridCol w:w="2712"/>
        <w:gridCol w:w="753"/>
      </w:tblGrid>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N п/п</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Критерии экспертизы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Экспертная оценка по критерию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sidRPr="00C00DE8">
                <w:rPr>
                  <w:color w:val="0000FF"/>
                </w:rPr>
                <w:t>пунктом 8</w:t>
              </w:r>
            </w:hyperlink>
            <w:r w:rsidRPr="00C00DE8">
              <w:t xml:space="preserve"> настоящего Порядка</w:t>
            </w: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Примечание</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В содержании учебника и разработанных в комплекте с ним учебных пособий отражены национальные российские ценности, региональные и этнокультурные особенности субъекта Российской Федерации, а также многообразие, единство национальных культур и народов России, поликультурный характер российского общества.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В содержании учебника и разработанных в комплекте с ним учебных пособий представлен материал по истории и культурному наследию соответствующего субъекта Российской Федерации.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В содержании учебника и разработанных в комплекте с ним учебных пособий отсутствуют материалы, актуализирующие межнациональные, межэтнические конфликты, превосходство одного (одной) народа (национальности) над другим (другой (другими).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3.4.</w:t>
            </w:r>
          </w:p>
        </w:tc>
        <w:tc>
          <w:tcPr>
            <w:tcW w:w="4870" w:type="dxa"/>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center"/>
            </w:pPr>
            <w:r w:rsidRPr="00C00DE8">
              <w:t>Языковая составляющая учебника и разработанных в комплекте с ним учебных пособий соответствует современному литературному языку народов Российской Федерации.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45" w:type="dxa"/>
            <w:gridSpan w:val="4"/>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outlineLvl w:val="3"/>
            </w:pPr>
            <w:r w:rsidRPr="00C00DE8">
              <w:t>4. Общий вывод</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4.1.</w:t>
            </w:r>
          </w:p>
        </w:tc>
        <w:tc>
          <w:tcPr>
            <w:tcW w:w="4870" w:type="dxa"/>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center"/>
            </w:pPr>
            <w:r w:rsidRPr="00C00DE8">
              <w:t>Учебник и разработанные в комплекте с ним учебные пособия рекомендованы к включению в федеральный перечень учебников.</w:t>
            </w:r>
          </w:p>
        </w:tc>
        <w:tc>
          <w:tcPr>
            <w:tcW w:w="346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Да/нет</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7"/>
        <w:gridCol w:w="340"/>
        <w:gridCol w:w="4663"/>
        <w:gridCol w:w="615"/>
      </w:tblGrid>
      <w:tr w:rsidR="00C00DE8" w:rsidRPr="00C00DE8">
        <w:tc>
          <w:tcPr>
            <w:tcW w:w="9045" w:type="dxa"/>
            <w:gridSpan w:val="4"/>
          </w:tcPr>
          <w:p w:rsidR="00C00DE8" w:rsidRPr="00C00DE8" w:rsidRDefault="00C00DE8">
            <w:pPr>
              <w:pStyle w:val="ConsPlusNormal"/>
              <w:jc w:val="both"/>
            </w:pPr>
            <w:r w:rsidRPr="00C00DE8">
              <w:t>Руководитель уполномоченного органа государственной власти субъекта Российской Федерации</w:t>
            </w:r>
          </w:p>
        </w:tc>
      </w:tr>
      <w:tr w:rsidR="00C00DE8" w:rsidRPr="00C00DE8">
        <w:tc>
          <w:tcPr>
            <w:tcW w:w="3427" w:type="dxa"/>
            <w:tcBorders>
              <w:bottom w:val="single" w:sz="4" w:space="0" w:color="auto"/>
            </w:tcBorders>
            <w:vAlign w:val="bottom"/>
          </w:tcPr>
          <w:p w:rsidR="00C00DE8" w:rsidRPr="00C00DE8" w:rsidRDefault="00C00DE8">
            <w:pPr>
              <w:pStyle w:val="ConsPlusNormal"/>
            </w:pPr>
          </w:p>
        </w:tc>
        <w:tc>
          <w:tcPr>
            <w:tcW w:w="340" w:type="dxa"/>
            <w:vAlign w:val="bottom"/>
          </w:tcPr>
          <w:p w:rsidR="00C00DE8" w:rsidRPr="00C00DE8" w:rsidRDefault="00C00DE8">
            <w:pPr>
              <w:pStyle w:val="ConsPlusNormal"/>
            </w:pPr>
            <w:r w:rsidRPr="00C00DE8">
              <w:t>/</w:t>
            </w:r>
          </w:p>
        </w:tc>
        <w:tc>
          <w:tcPr>
            <w:tcW w:w="4663" w:type="dxa"/>
            <w:tcBorders>
              <w:bottom w:val="single" w:sz="4" w:space="0" w:color="auto"/>
            </w:tcBorders>
            <w:vAlign w:val="bottom"/>
          </w:tcPr>
          <w:p w:rsidR="00C00DE8" w:rsidRPr="00C00DE8" w:rsidRDefault="00C00DE8">
            <w:pPr>
              <w:pStyle w:val="ConsPlusNormal"/>
            </w:pPr>
          </w:p>
        </w:tc>
        <w:tc>
          <w:tcPr>
            <w:tcW w:w="615" w:type="dxa"/>
            <w:vAlign w:val="bottom"/>
          </w:tcPr>
          <w:p w:rsidR="00C00DE8" w:rsidRPr="00C00DE8" w:rsidRDefault="00C00DE8">
            <w:pPr>
              <w:pStyle w:val="ConsPlusNormal"/>
            </w:pPr>
            <w:r w:rsidRPr="00C00DE8">
              <w:t>/</w:t>
            </w:r>
          </w:p>
        </w:tc>
      </w:tr>
      <w:tr w:rsidR="00C00DE8" w:rsidRPr="00C00DE8">
        <w:tc>
          <w:tcPr>
            <w:tcW w:w="3427" w:type="dxa"/>
            <w:tcBorders>
              <w:top w:val="single" w:sz="4" w:space="0" w:color="auto"/>
            </w:tcBorders>
          </w:tcPr>
          <w:p w:rsidR="00C00DE8" w:rsidRPr="00C00DE8" w:rsidRDefault="00C00DE8">
            <w:pPr>
              <w:pStyle w:val="ConsPlusNormal"/>
              <w:jc w:val="center"/>
            </w:pPr>
            <w:r w:rsidRPr="00C00DE8">
              <w:t>(подпись)</w:t>
            </w:r>
          </w:p>
        </w:tc>
        <w:tc>
          <w:tcPr>
            <w:tcW w:w="340" w:type="dxa"/>
          </w:tcPr>
          <w:p w:rsidR="00C00DE8" w:rsidRPr="00C00DE8" w:rsidRDefault="00C00DE8">
            <w:pPr>
              <w:pStyle w:val="ConsPlusNormal"/>
            </w:pPr>
          </w:p>
        </w:tc>
        <w:tc>
          <w:tcPr>
            <w:tcW w:w="4663" w:type="dxa"/>
            <w:tcBorders>
              <w:top w:val="single" w:sz="4" w:space="0" w:color="auto"/>
            </w:tcBorders>
          </w:tcPr>
          <w:p w:rsidR="00C00DE8" w:rsidRPr="00C00DE8" w:rsidRDefault="00C00DE8">
            <w:pPr>
              <w:pStyle w:val="ConsPlusNormal"/>
              <w:jc w:val="center"/>
            </w:pPr>
            <w:r w:rsidRPr="00C00DE8">
              <w:t>фамилия, имя, отчество (при наличии)</w:t>
            </w:r>
          </w:p>
        </w:tc>
        <w:tc>
          <w:tcPr>
            <w:tcW w:w="615" w:type="dxa"/>
          </w:tcPr>
          <w:p w:rsidR="00C00DE8" w:rsidRPr="00C00DE8" w:rsidRDefault="00C00DE8">
            <w:pPr>
              <w:pStyle w:val="ConsPlusNormal"/>
            </w:pPr>
          </w:p>
        </w:tc>
      </w:tr>
      <w:tr w:rsidR="00C00DE8" w:rsidRPr="00C00DE8">
        <w:tc>
          <w:tcPr>
            <w:tcW w:w="3427" w:type="dxa"/>
          </w:tcPr>
          <w:p w:rsidR="00C00DE8" w:rsidRPr="00C00DE8" w:rsidRDefault="00C00DE8">
            <w:pPr>
              <w:pStyle w:val="ConsPlusNormal"/>
            </w:pPr>
            <w:r w:rsidRPr="00C00DE8">
              <w:t>"__" __________ 20__ г.</w:t>
            </w:r>
          </w:p>
        </w:tc>
        <w:tc>
          <w:tcPr>
            <w:tcW w:w="340" w:type="dxa"/>
          </w:tcPr>
          <w:p w:rsidR="00C00DE8" w:rsidRPr="00C00DE8" w:rsidRDefault="00C00DE8">
            <w:pPr>
              <w:pStyle w:val="ConsPlusNormal"/>
            </w:pPr>
          </w:p>
        </w:tc>
        <w:tc>
          <w:tcPr>
            <w:tcW w:w="5278" w:type="dxa"/>
            <w:gridSpan w:val="2"/>
          </w:tcPr>
          <w:p w:rsidR="00C00DE8" w:rsidRPr="00C00DE8" w:rsidRDefault="00C00DE8">
            <w:pPr>
              <w:pStyle w:val="ConsPlusNormal"/>
            </w:pPr>
          </w:p>
        </w:tc>
      </w:tr>
      <w:tr w:rsidR="00C00DE8" w:rsidRPr="00C00DE8">
        <w:tc>
          <w:tcPr>
            <w:tcW w:w="3427" w:type="dxa"/>
          </w:tcPr>
          <w:p w:rsidR="00C00DE8" w:rsidRPr="00C00DE8" w:rsidRDefault="00C00DE8">
            <w:pPr>
              <w:pStyle w:val="ConsPlusNormal"/>
            </w:pPr>
          </w:p>
        </w:tc>
        <w:tc>
          <w:tcPr>
            <w:tcW w:w="340" w:type="dxa"/>
          </w:tcPr>
          <w:p w:rsidR="00C00DE8" w:rsidRPr="00C00DE8" w:rsidRDefault="00C00DE8">
            <w:pPr>
              <w:pStyle w:val="ConsPlusNormal"/>
            </w:pPr>
          </w:p>
        </w:tc>
        <w:tc>
          <w:tcPr>
            <w:tcW w:w="5278" w:type="dxa"/>
            <w:gridSpan w:val="2"/>
          </w:tcPr>
          <w:p w:rsidR="00C00DE8" w:rsidRPr="00C00DE8" w:rsidRDefault="00C00DE8">
            <w:pPr>
              <w:pStyle w:val="ConsPlusNormal"/>
              <w:jc w:val="right"/>
            </w:pPr>
            <w:r w:rsidRPr="00C00DE8">
              <w:t>М.П. (при наличии)</w:t>
            </w:r>
          </w:p>
        </w:tc>
      </w:tr>
    </w:tbl>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75"/>
        <w:gridCol w:w="5670"/>
      </w:tblGrid>
      <w:tr w:rsidR="00C00DE8" w:rsidRPr="00C00DE8">
        <w:tc>
          <w:tcPr>
            <w:tcW w:w="3375" w:type="dxa"/>
          </w:tcPr>
          <w:p w:rsidR="00C00DE8" w:rsidRPr="00C00DE8" w:rsidRDefault="00C00DE8">
            <w:pPr>
              <w:pStyle w:val="ConsPlusNormal"/>
            </w:pPr>
          </w:p>
        </w:tc>
        <w:tc>
          <w:tcPr>
            <w:tcW w:w="5670" w:type="dxa"/>
            <w:vAlign w:val="bottom"/>
          </w:tcPr>
          <w:p w:rsidR="00C00DE8" w:rsidRPr="00C00DE8" w:rsidRDefault="00C00DE8">
            <w:pPr>
              <w:pStyle w:val="ConsPlusNormal"/>
              <w:jc w:val="right"/>
              <w:outlineLvl w:val="2"/>
            </w:pPr>
            <w:bookmarkStart w:id="48" w:name="Par799"/>
            <w:bookmarkEnd w:id="48"/>
            <w:r w:rsidRPr="00C00DE8">
              <w:t>Лист В экспертного заключения</w:t>
            </w:r>
          </w:p>
          <w:p w:rsidR="00C00DE8" w:rsidRPr="00C00DE8" w:rsidRDefault="00C00DE8">
            <w:pPr>
              <w:pStyle w:val="ConsPlusNormal"/>
              <w:jc w:val="right"/>
            </w:pPr>
            <w:r w:rsidRPr="00C00DE8">
              <w:t>(для заполнения организацией, проводившей общественную экспертизу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0"/>
      </w:tblGrid>
      <w:tr w:rsidR="00C00DE8" w:rsidRPr="00C00DE8">
        <w:tc>
          <w:tcPr>
            <w:tcW w:w="9030" w:type="dxa"/>
            <w:vAlign w:val="bottom"/>
          </w:tcPr>
          <w:p w:rsidR="00C00DE8" w:rsidRPr="00C00DE8" w:rsidRDefault="00C00DE8">
            <w:pPr>
              <w:pStyle w:val="ConsPlusNormal"/>
              <w:jc w:val="center"/>
            </w:pPr>
            <w:r w:rsidRPr="00C00DE8">
              <w:t>Заключение</w:t>
            </w:r>
          </w:p>
          <w:p w:rsidR="00C00DE8" w:rsidRPr="00C00DE8" w:rsidRDefault="00C00DE8">
            <w:pPr>
              <w:pStyle w:val="ConsPlusNormal"/>
              <w:jc w:val="center"/>
            </w:pPr>
            <w:r w:rsidRPr="00C00DE8">
              <w:t>по результатам проведения общественной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0"/>
      </w:tblGrid>
      <w:tr w:rsidR="00C00DE8" w:rsidRPr="00C00DE8">
        <w:tc>
          <w:tcPr>
            <w:tcW w:w="9030" w:type="dxa"/>
            <w:tcBorders>
              <w:bottom w:val="single" w:sz="4" w:space="0" w:color="auto"/>
            </w:tcBorders>
          </w:tcPr>
          <w:p w:rsidR="00C00DE8" w:rsidRPr="00C00DE8" w:rsidRDefault="00C00DE8">
            <w:pPr>
              <w:pStyle w:val="ConsPlusNormal"/>
            </w:pPr>
          </w:p>
        </w:tc>
      </w:tr>
      <w:tr w:rsidR="00C00DE8" w:rsidRPr="00C00DE8">
        <w:tc>
          <w:tcPr>
            <w:tcW w:w="9030" w:type="dxa"/>
            <w:tcBorders>
              <w:top w:val="single" w:sz="4" w:space="0" w:color="auto"/>
            </w:tcBorders>
            <w:vAlign w:val="bottom"/>
          </w:tcPr>
          <w:p w:rsidR="00C00DE8" w:rsidRPr="00C00DE8" w:rsidRDefault="00C00DE8">
            <w:pPr>
              <w:pStyle w:val="ConsPlusNormal"/>
              <w:jc w:val="center"/>
            </w:pPr>
            <w:r w:rsidRPr="00C00DE8">
              <w:t>(названия учебника и учебных пособий, класс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r>
      <w:tr w:rsidR="00C00DE8" w:rsidRPr="00C00DE8">
        <w:tc>
          <w:tcPr>
            <w:tcW w:w="9030" w:type="dxa"/>
            <w:tcBorders>
              <w:bottom w:val="single" w:sz="4" w:space="0" w:color="auto"/>
            </w:tcBorders>
          </w:tcPr>
          <w:p w:rsidR="00C00DE8" w:rsidRPr="00C00DE8" w:rsidRDefault="00C00DE8">
            <w:pPr>
              <w:pStyle w:val="ConsPlusNormal"/>
            </w:pPr>
          </w:p>
        </w:tc>
      </w:tr>
      <w:tr w:rsidR="00C00DE8" w:rsidRPr="00C00DE8">
        <w:tc>
          <w:tcPr>
            <w:tcW w:w="9030" w:type="dxa"/>
            <w:tcBorders>
              <w:top w:val="single" w:sz="4" w:space="0" w:color="auto"/>
            </w:tcBorders>
            <w:vAlign w:val="bottom"/>
          </w:tcPr>
          <w:p w:rsidR="00C00DE8" w:rsidRPr="00C00DE8" w:rsidRDefault="00C00DE8">
            <w:pPr>
              <w:pStyle w:val="ConsPlusNormal"/>
              <w:jc w:val="center"/>
            </w:pPr>
            <w:r w:rsidRPr="00C00DE8">
              <w:t>(автор (авторский коллектив) учебника и разработанных в комплекте с ним учебных пособий)</w:t>
            </w:r>
          </w:p>
        </w:tc>
      </w:tr>
      <w:tr w:rsidR="00C00DE8" w:rsidRPr="00C00DE8">
        <w:tc>
          <w:tcPr>
            <w:tcW w:w="9030" w:type="dxa"/>
            <w:tcBorders>
              <w:bottom w:val="single" w:sz="4" w:space="0" w:color="auto"/>
            </w:tcBorders>
          </w:tcPr>
          <w:p w:rsidR="00C00DE8" w:rsidRPr="00C00DE8" w:rsidRDefault="00C00DE8">
            <w:pPr>
              <w:pStyle w:val="ConsPlusNormal"/>
            </w:pPr>
          </w:p>
        </w:tc>
      </w:tr>
      <w:tr w:rsidR="00C00DE8" w:rsidRPr="00C00DE8">
        <w:tc>
          <w:tcPr>
            <w:tcW w:w="9030" w:type="dxa"/>
            <w:tcBorders>
              <w:top w:val="single" w:sz="4" w:space="0" w:color="auto"/>
            </w:tcBorders>
            <w:vAlign w:val="bottom"/>
          </w:tcPr>
          <w:p w:rsidR="00C00DE8" w:rsidRPr="00C00DE8" w:rsidRDefault="00C00DE8">
            <w:pPr>
              <w:pStyle w:val="ConsPlusNormal"/>
              <w:jc w:val="center"/>
            </w:pPr>
            <w:r w:rsidRPr="00C00DE8">
              <w:t>(наименование издателя (издателей)</w:t>
            </w:r>
          </w:p>
        </w:tc>
      </w:tr>
      <w:tr w:rsidR="00C00DE8" w:rsidRPr="00C00DE8">
        <w:tc>
          <w:tcPr>
            <w:tcW w:w="9030" w:type="dxa"/>
            <w:tcBorders>
              <w:bottom w:val="single" w:sz="4" w:space="0" w:color="auto"/>
            </w:tcBorders>
          </w:tcPr>
          <w:p w:rsidR="00C00DE8" w:rsidRPr="00C00DE8" w:rsidRDefault="00C00DE8">
            <w:pPr>
              <w:pStyle w:val="ConsPlusNormal"/>
            </w:pPr>
          </w:p>
        </w:tc>
      </w:tr>
      <w:tr w:rsidR="00C00DE8" w:rsidRPr="00C00DE8">
        <w:tc>
          <w:tcPr>
            <w:tcW w:w="9030" w:type="dxa"/>
            <w:tcBorders>
              <w:top w:val="single" w:sz="4" w:space="0" w:color="auto"/>
            </w:tcBorders>
            <w:vAlign w:val="bottom"/>
          </w:tcPr>
          <w:p w:rsidR="00C00DE8" w:rsidRPr="00C00DE8" w:rsidRDefault="00C00DE8">
            <w:pPr>
              <w:pStyle w:val="ConsPlusNormal"/>
              <w:jc w:val="center"/>
            </w:pPr>
            <w:r w:rsidRPr="00C00DE8">
              <w:t>(правообладатель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11"/>
        <w:gridCol w:w="4511"/>
      </w:tblGrid>
      <w:tr w:rsidR="00C00DE8" w:rsidRPr="00C00DE8">
        <w:tc>
          <w:tcPr>
            <w:tcW w:w="9022"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outlineLvl w:val="3"/>
            </w:pPr>
            <w:r w:rsidRPr="00C00DE8">
              <w:t>1. Сведения об организации, проводившей общественную экспертизу:</w:t>
            </w:r>
          </w:p>
        </w:tc>
      </w:tr>
      <w:tr w:rsidR="00C00DE8" w:rsidRPr="00C00DE8">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1.1. Наименование:</w:t>
            </w:r>
          </w:p>
        </w:tc>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1.2. Место нахождения:</w:t>
            </w:r>
          </w:p>
        </w:tc>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1.3. Фамилия, имя, отчество (при наличии) руководителя организации:</w:t>
            </w:r>
          </w:p>
        </w:tc>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1.4. Фамилия, имя, отчество (при наличии) лица (лиц), проводившего(их) экспертизу учебника и разработанных в комплекте с ним учебных пособий:</w:t>
            </w:r>
          </w:p>
        </w:tc>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22"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3"/>
            </w:pPr>
            <w:r w:rsidRPr="00C00DE8">
              <w:t>2. Информация об учебнике и разработанных в комплекте с ним учебных пособий:</w:t>
            </w:r>
          </w:p>
        </w:tc>
      </w:tr>
      <w:tr w:rsidR="00C00DE8" w:rsidRPr="00C00DE8">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2.1. Методическое пособие (при наличии)</w:t>
            </w:r>
          </w:p>
        </w:tc>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2.2. Учебники, образующие завершенную предметную линию учебников</w:t>
            </w:r>
          </w:p>
        </w:tc>
        <w:tc>
          <w:tcPr>
            <w:tcW w:w="4511" w:type="dxa"/>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center"/>
            </w:pPr>
            <w:r w:rsidRPr="00C00DE8">
              <w:t>Наименования всех учебников, образующих завершенную предметную линию учебников, и авторские коллективы:</w:t>
            </w:r>
          </w:p>
        </w:tc>
      </w:tr>
      <w:tr w:rsidR="00C00DE8" w:rsidRPr="00C00DE8">
        <w:tc>
          <w:tcPr>
            <w:tcW w:w="4511" w:type="dxa"/>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center"/>
            </w:pPr>
            <w:r w:rsidRPr="00C00DE8">
              <w:t>2.3. Учебные пособия, разработанные в комплекте с учебником</w:t>
            </w:r>
          </w:p>
        </w:tc>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4511" w:type="dxa"/>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center"/>
            </w:pPr>
            <w:r w:rsidRPr="00C00DE8">
              <w:t>2.4. Инструкция по установке, настройке и использованию электронных форм учебника и разработанных в комплекте с ним учебных пособий</w:t>
            </w:r>
          </w:p>
        </w:tc>
        <w:tc>
          <w:tcPr>
            <w:tcW w:w="451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 авторский коллектив:</w:t>
            </w:r>
          </w:p>
        </w:tc>
      </w:tr>
      <w:tr w:rsidR="00C00DE8" w:rsidRPr="00C00DE8">
        <w:tc>
          <w:tcPr>
            <w:tcW w:w="4511" w:type="dxa"/>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center"/>
            </w:pPr>
            <w:r w:rsidRPr="00C00DE8">
              <w:t>2.5. Уровень содержания учебника</w:t>
            </w:r>
          </w:p>
        </w:tc>
        <w:tc>
          <w:tcPr>
            <w:tcW w:w="4511" w:type="dxa"/>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center"/>
            </w:pPr>
            <w:r w:rsidRPr="00C00DE8">
              <w:t>Базовый/углубленный уровень</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0"/>
      </w:tblGrid>
      <w:tr w:rsidR="00C00DE8" w:rsidRPr="00C00DE8">
        <w:tc>
          <w:tcPr>
            <w:tcW w:w="9030" w:type="dxa"/>
            <w:vAlign w:val="bottom"/>
          </w:tcPr>
          <w:p w:rsidR="00C00DE8" w:rsidRPr="00C00DE8" w:rsidRDefault="00C00DE8">
            <w:pPr>
              <w:pStyle w:val="ConsPlusNormal"/>
              <w:jc w:val="both"/>
              <w:outlineLvl w:val="3"/>
            </w:pPr>
            <w:r w:rsidRPr="00C00DE8">
              <w:t>3. Критерии общественной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4870"/>
        <w:gridCol w:w="2712"/>
        <w:gridCol w:w="753"/>
      </w:tblGrid>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N п/п</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Критерии общественной экспертизы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Экспертная оценка по критерию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sidRPr="00C00DE8">
                <w:rPr>
                  <w:color w:val="0000FF"/>
                </w:rPr>
                <w:t>пунктом 8</w:t>
              </w:r>
            </w:hyperlink>
            <w:r w:rsidRPr="00C00DE8">
              <w:t xml:space="preserve"> настоящего Порядка</w:t>
            </w: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Примечание</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Содержание учебника и разработанных в комплекте с ним учебных пособий носит воспитывающий характер, способствует развитию личности, созданию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Качество печатной формы учебника и разработанных в комплекте с ним учебных пособий, включая их художественное оформление, формат, цветовое решение, многократность использования, практичность, качество бумаги, разнообразие и качество иллюстраций (рисунков, фотографий, чертежей, схем), их соответствие содержанию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3.3.</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outlineLvl w:val="3"/>
            </w:pPr>
            <w:r w:rsidRPr="00C00DE8">
              <w:t>4.</w:t>
            </w:r>
          </w:p>
        </w:tc>
        <w:tc>
          <w:tcPr>
            <w:tcW w:w="833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pPr>
            <w:r w:rsidRPr="00C00DE8">
              <w:t>Дополнительные критерии общественной экспертизы для электронных формы учебника и разработанных в комплекте с ним учебных пособий:</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Представление электронных форм учебника и разработанных в комплекте с ним учебных пособий в общедоступных форматах, не имеющих лицензионных ограничений для участников образовательных отношений.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4.2.</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Функционирование электронных форм учебника и разработанных в комплекте с ним учебных пособий на устройствах пользователей без подключения к информационно-телекоммуникационным сетям, в том числе информационно-телекоммуникационной сети "Интернет" (за исключением внешних ссылок).</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45" w:type="dxa"/>
            <w:gridSpan w:val="4"/>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outlineLvl w:val="3"/>
            </w:pPr>
            <w:r w:rsidRPr="00C00DE8">
              <w:t>5. Вывод по результатам общественной экспертизы.</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5.1.</w:t>
            </w:r>
          </w:p>
        </w:tc>
        <w:tc>
          <w:tcPr>
            <w:tcW w:w="487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Экспертная оценка учебника и разработанных в комплекте с ним учебных пособий по совокупности критериев общественной экспертизы</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7"/>
        <w:gridCol w:w="340"/>
        <w:gridCol w:w="4663"/>
        <w:gridCol w:w="615"/>
      </w:tblGrid>
      <w:tr w:rsidR="00C00DE8" w:rsidRPr="00C00DE8">
        <w:tc>
          <w:tcPr>
            <w:tcW w:w="9045" w:type="dxa"/>
            <w:gridSpan w:val="4"/>
          </w:tcPr>
          <w:p w:rsidR="00C00DE8" w:rsidRPr="00C00DE8" w:rsidRDefault="00C00DE8">
            <w:pPr>
              <w:pStyle w:val="ConsPlusNormal"/>
              <w:jc w:val="both"/>
            </w:pPr>
            <w:r w:rsidRPr="00C00DE8">
              <w:t>Руководитель или уполномоченное лицо организации, проводившей общественную экспертизу</w:t>
            </w:r>
          </w:p>
        </w:tc>
      </w:tr>
      <w:tr w:rsidR="00C00DE8" w:rsidRPr="00C00DE8">
        <w:tc>
          <w:tcPr>
            <w:tcW w:w="3427" w:type="dxa"/>
            <w:tcBorders>
              <w:bottom w:val="single" w:sz="4" w:space="0" w:color="auto"/>
            </w:tcBorders>
            <w:vAlign w:val="bottom"/>
          </w:tcPr>
          <w:p w:rsidR="00C00DE8" w:rsidRPr="00C00DE8" w:rsidRDefault="00C00DE8">
            <w:pPr>
              <w:pStyle w:val="ConsPlusNormal"/>
            </w:pPr>
          </w:p>
        </w:tc>
        <w:tc>
          <w:tcPr>
            <w:tcW w:w="340" w:type="dxa"/>
            <w:vAlign w:val="bottom"/>
          </w:tcPr>
          <w:p w:rsidR="00C00DE8" w:rsidRPr="00C00DE8" w:rsidRDefault="00C00DE8">
            <w:pPr>
              <w:pStyle w:val="ConsPlusNormal"/>
            </w:pPr>
            <w:r w:rsidRPr="00C00DE8">
              <w:t>/</w:t>
            </w:r>
          </w:p>
        </w:tc>
        <w:tc>
          <w:tcPr>
            <w:tcW w:w="4663" w:type="dxa"/>
            <w:tcBorders>
              <w:bottom w:val="single" w:sz="4" w:space="0" w:color="auto"/>
            </w:tcBorders>
            <w:vAlign w:val="bottom"/>
          </w:tcPr>
          <w:p w:rsidR="00C00DE8" w:rsidRPr="00C00DE8" w:rsidRDefault="00C00DE8">
            <w:pPr>
              <w:pStyle w:val="ConsPlusNormal"/>
            </w:pPr>
          </w:p>
        </w:tc>
        <w:tc>
          <w:tcPr>
            <w:tcW w:w="615" w:type="dxa"/>
            <w:vAlign w:val="bottom"/>
          </w:tcPr>
          <w:p w:rsidR="00C00DE8" w:rsidRPr="00C00DE8" w:rsidRDefault="00C00DE8">
            <w:pPr>
              <w:pStyle w:val="ConsPlusNormal"/>
            </w:pPr>
            <w:r w:rsidRPr="00C00DE8">
              <w:t>/</w:t>
            </w:r>
          </w:p>
        </w:tc>
      </w:tr>
      <w:tr w:rsidR="00C00DE8" w:rsidRPr="00C00DE8">
        <w:tc>
          <w:tcPr>
            <w:tcW w:w="3427" w:type="dxa"/>
            <w:tcBorders>
              <w:top w:val="single" w:sz="4" w:space="0" w:color="auto"/>
            </w:tcBorders>
          </w:tcPr>
          <w:p w:rsidR="00C00DE8" w:rsidRPr="00C00DE8" w:rsidRDefault="00C00DE8">
            <w:pPr>
              <w:pStyle w:val="ConsPlusNormal"/>
              <w:jc w:val="center"/>
            </w:pPr>
            <w:r w:rsidRPr="00C00DE8">
              <w:t>(подпись)</w:t>
            </w:r>
          </w:p>
        </w:tc>
        <w:tc>
          <w:tcPr>
            <w:tcW w:w="340" w:type="dxa"/>
          </w:tcPr>
          <w:p w:rsidR="00C00DE8" w:rsidRPr="00C00DE8" w:rsidRDefault="00C00DE8">
            <w:pPr>
              <w:pStyle w:val="ConsPlusNormal"/>
            </w:pPr>
          </w:p>
        </w:tc>
        <w:tc>
          <w:tcPr>
            <w:tcW w:w="4663" w:type="dxa"/>
            <w:tcBorders>
              <w:top w:val="single" w:sz="4" w:space="0" w:color="auto"/>
            </w:tcBorders>
          </w:tcPr>
          <w:p w:rsidR="00C00DE8" w:rsidRPr="00C00DE8" w:rsidRDefault="00C00DE8">
            <w:pPr>
              <w:pStyle w:val="ConsPlusNormal"/>
              <w:jc w:val="center"/>
            </w:pPr>
            <w:r w:rsidRPr="00C00DE8">
              <w:t>фамилия, имя, отчество (при наличии)</w:t>
            </w:r>
          </w:p>
        </w:tc>
        <w:tc>
          <w:tcPr>
            <w:tcW w:w="615" w:type="dxa"/>
          </w:tcPr>
          <w:p w:rsidR="00C00DE8" w:rsidRPr="00C00DE8" w:rsidRDefault="00C00DE8">
            <w:pPr>
              <w:pStyle w:val="ConsPlusNormal"/>
            </w:pPr>
          </w:p>
        </w:tc>
      </w:tr>
      <w:tr w:rsidR="00C00DE8" w:rsidRPr="00C00DE8">
        <w:tc>
          <w:tcPr>
            <w:tcW w:w="3427" w:type="dxa"/>
          </w:tcPr>
          <w:p w:rsidR="00C00DE8" w:rsidRPr="00C00DE8" w:rsidRDefault="00C00DE8">
            <w:pPr>
              <w:pStyle w:val="ConsPlusNormal"/>
            </w:pPr>
            <w:r w:rsidRPr="00C00DE8">
              <w:t>"__" __________ 20__ г.</w:t>
            </w:r>
          </w:p>
        </w:tc>
        <w:tc>
          <w:tcPr>
            <w:tcW w:w="340" w:type="dxa"/>
          </w:tcPr>
          <w:p w:rsidR="00C00DE8" w:rsidRPr="00C00DE8" w:rsidRDefault="00C00DE8">
            <w:pPr>
              <w:pStyle w:val="ConsPlusNormal"/>
            </w:pPr>
          </w:p>
        </w:tc>
        <w:tc>
          <w:tcPr>
            <w:tcW w:w="5278" w:type="dxa"/>
            <w:gridSpan w:val="2"/>
          </w:tcPr>
          <w:p w:rsidR="00C00DE8" w:rsidRPr="00C00DE8" w:rsidRDefault="00C00DE8">
            <w:pPr>
              <w:pStyle w:val="ConsPlusNormal"/>
            </w:pPr>
          </w:p>
        </w:tc>
      </w:tr>
      <w:tr w:rsidR="00C00DE8" w:rsidRPr="00C00DE8">
        <w:tc>
          <w:tcPr>
            <w:tcW w:w="3427" w:type="dxa"/>
          </w:tcPr>
          <w:p w:rsidR="00C00DE8" w:rsidRPr="00C00DE8" w:rsidRDefault="00C00DE8">
            <w:pPr>
              <w:pStyle w:val="ConsPlusNormal"/>
            </w:pPr>
          </w:p>
        </w:tc>
        <w:tc>
          <w:tcPr>
            <w:tcW w:w="340" w:type="dxa"/>
          </w:tcPr>
          <w:p w:rsidR="00C00DE8" w:rsidRPr="00C00DE8" w:rsidRDefault="00C00DE8">
            <w:pPr>
              <w:pStyle w:val="ConsPlusNormal"/>
            </w:pPr>
          </w:p>
        </w:tc>
        <w:tc>
          <w:tcPr>
            <w:tcW w:w="5278" w:type="dxa"/>
            <w:gridSpan w:val="2"/>
          </w:tcPr>
          <w:p w:rsidR="00C00DE8" w:rsidRPr="00C00DE8" w:rsidRDefault="00C00DE8">
            <w:pPr>
              <w:pStyle w:val="ConsPlusNormal"/>
              <w:jc w:val="right"/>
            </w:pPr>
            <w:r w:rsidRPr="00C00DE8">
              <w:t>М.П. (при наличии)</w:t>
            </w:r>
          </w:p>
        </w:tc>
      </w:tr>
    </w:tbl>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right"/>
        <w:outlineLvl w:val="1"/>
      </w:pPr>
      <w:r>
        <w:t>Приложение N 2</w:t>
      </w:r>
    </w:p>
    <w:p w:rsidR="00C00DE8" w:rsidRDefault="00C00DE8">
      <w:pPr>
        <w:pStyle w:val="ConsPlusNormal"/>
        <w:jc w:val="right"/>
      </w:pPr>
      <w:r>
        <w:t>к Порядку формирования федерального</w:t>
      </w:r>
    </w:p>
    <w:p w:rsidR="00C00DE8" w:rsidRDefault="00C00DE8">
      <w:pPr>
        <w:pStyle w:val="ConsPlusNormal"/>
        <w:jc w:val="right"/>
      </w:pPr>
      <w:r>
        <w:t>перечня учебников, допущенных</w:t>
      </w:r>
    </w:p>
    <w:p w:rsidR="00C00DE8" w:rsidRDefault="00C00DE8">
      <w:pPr>
        <w:pStyle w:val="ConsPlusNormal"/>
        <w:jc w:val="right"/>
      </w:pPr>
      <w:r>
        <w:t>к использованию при реализации имеющих</w:t>
      </w:r>
    </w:p>
    <w:p w:rsidR="00C00DE8" w:rsidRDefault="00C00DE8">
      <w:pPr>
        <w:pStyle w:val="ConsPlusNormal"/>
        <w:jc w:val="right"/>
      </w:pPr>
      <w:r>
        <w:t>государственную аккредитацию</w:t>
      </w:r>
    </w:p>
    <w:p w:rsidR="00C00DE8" w:rsidRDefault="00C00DE8">
      <w:pPr>
        <w:pStyle w:val="ConsPlusNormal"/>
        <w:jc w:val="right"/>
      </w:pPr>
      <w:r>
        <w:t>образовательных программ начального</w:t>
      </w:r>
    </w:p>
    <w:p w:rsidR="00C00DE8" w:rsidRDefault="00C00DE8">
      <w:pPr>
        <w:pStyle w:val="ConsPlusNormal"/>
        <w:jc w:val="right"/>
      </w:pPr>
      <w:r>
        <w:t>общего, основного общего, среднего</w:t>
      </w:r>
    </w:p>
    <w:p w:rsidR="00C00DE8" w:rsidRDefault="00C00DE8">
      <w:pPr>
        <w:pStyle w:val="ConsPlusNormal"/>
        <w:jc w:val="right"/>
      </w:pPr>
      <w:r>
        <w:t>общего образования, утвержденному</w:t>
      </w:r>
    </w:p>
    <w:p w:rsidR="00C00DE8" w:rsidRDefault="00C00DE8">
      <w:pPr>
        <w:pStyle w:val="ConsPlusNormal"/>
        <w:jc w:val="right"/>
      </w:pPr>
      <w:r>
        <w:t>приказом Министерства просвещения</w:t>
      </w:r>
    </w:p>
    <w:p w:rsidR="00C00DE8" w:rsidRDefault="00C00DE8">
      <w:pPr>
        <w:pStyle w:val="ConsPlusNormal"/>
        <w:jc w:val="right"/>
      </w:pPr>
      <w:r>
        <w:t>Российской Федерации</w:t>
      </w:r>
    </w:p>
    <w:p w:rsidR="00C00DE8" w:rsidRDefault="00C00DE8">
      <w:pPr>
        <w:pStyle w:val="ConsPlusNormal"/>
        <w:jc w:val="right"/>
      </w:pPr>
      <w:r>
        <w:t>от 2 декабря 2022 г. N 1053</w:t>
      </w:r>
    </w:p>
    <w:p w:rsidR="00C00DE8" w:rsidRDefault="00C00DE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00DE8" w:rsidRPr="00C00DE8">
        <w:tc>
          <w:tcPr>
            <w:tcW w:w="60" w:type="dxa"/>
            <w:shd w:val="clear" w:color="auto" w:fill="CED3F1"/>
            <w:tcMar>
              <w:top w:w="0" w:type="dxa"/>
              <w:left w:w="0" w:type="dxa"/>
              <w:bottom w:w="0" w:type="dxa"/>
              <w:right w:w="0" w:type="dxa"/>
            </w:tcMar>
          </w:tcPr>
          <w:p w:rsidR="00C00DE8" w:rsidRPr="00C00DE8" w:rsidRDefault="00C00DE8">
            <w:pPr>
              <w:pStyle w:val="ConsPlusNormal"/>
            </w:pPr>
          </w:p>
        </w:tc>
        <w:tc>
          <w:tcPr>
            <w:tcW w:w="113" w:type="dxa"/>
            <w:shd w:val="clear" w:color="auto" w:fill="F4F3F8"/>
            <w:tcMar>
              <w:top w:w="0" w:type="dxa"/>
              <w:left w:w="0" w:type="dxa"/>
              <w:bottom w:w="0" w:type="dxa"/>
              <w:right w:w="0" w:type="dxa"/>
            </w:tcMar>
          </w:tcPr>
          <w:p w:rsidR="00C00DE8" w:rsidRPr="00C00DE8" w:rsidRDefault="00C00DE8">
            <w:pPr>
              <w:pStyle w:val="ConsPlusNormal"/>
            </w:pPr>
          </w:p>
        </w:tc>
        <w:tc>
          <w:tcPr>
            <w:tcW w:w="0" w:type="auto"/>
            <w:shd w:val="clear" w:color="auto" w:fill="F4F3F8"/>
            <w:tcMar>
              <w:top w:w="113" w:type="dxa"/>
              <w:left w:w="0" w:type="dxa"/>
              <w:bottom w:w="113" w:type="dxa"/>
              <w:right w:w="0" w:type="dxa"/>
            </w:tcMar>
          </w:tcPr>
          <w:p w:rsidR="00C00DE8" w:rsidRPr="00C00DE8" w:rsidRDefault="00C00DE8">
            <w:pPr>
              <w:pStyle w:val="ConsPlusNormal"/>
              <w:jc w:val="center"/>
              <w:rPr>
                <w:color w:val="392C69"/>
              </w:rPr>
            </w:pPr>
            <w:r w:rsidRPr="00C00DE8">
              <w:rPr>
                <w:color w:val="392C69"/>
              </w:rPr>
              <w:t>Список изменяющих документов</w:t>
            </w:r>
          </w:p>
          <w:p w:rsidR="00C00DE8" w:rsidRPr="00C00DE8" w:rsidRDefault="00C00DE8">
            <w:pPr>
              <w:pStyle w:val="ConsPlusNormal"/>
              <w:jc w:val="center"/>
              <w:rPr>
                <w:color w:val="392C69"/>
              </w:rPr>
            </w:pPr>
            <w:r w:rsidRPr="00C00DE8">
              <w:rPr>
                <w:color w:val="392C69"/>
              </w:rPr>
              <w:t xml:space="preserve">(в ред. </w:t>
            </w:r>
            <w:hyperlink r:id="rId93" w:history="1">
              <w:r w:rsidRPr="00C00DE8">
                <w:rPr>
                  <w:color w:val="0000FF"/>
                </w:rPr>
                <w:t>Приказа</w:t>
              </w:r>
            </w:hyperlink>
            <w:r w:rsidRPr="00C00DE8">
              <w:rPr>
                <w:color w:val="392C69"/>
              </w:rPr>
              <w:t xml:space="preserve"> Минпросвещения России от 11.08.2023 N 600)</w:t>
            </w:r>
          </w:p>
        </w:tc>
        <w:tc>
          <w:tcPr>
            <w:tcW w:w="113" w:type="dxa"/>
            <w:shd w:val="clear" w:color="auto" w:fill="F4F3F8"/>
            <w:tcMar>
              <w:top w:w="0" w:type="dxa"/>
              <w:left w:w="0" w:type="dxa"/>
              <w:bottom w:w="0" w:type="dxa"/>
              <w:right w:w="0" w:type="dxa"/>
            </w:tcMar>
          </w:tcPr>
          <w:p w:rsidR="00C00DE8" w:rsidRPr="00C00DE8" w:rsidRDefault="00C00DE8">
            <w:pPr>
              <w:pStyle w:val="ConsPlusNormal"/>
              <w:jc w:val="center"/>
              <w:rPr>
                <w:color w:val="392C69"/>
              </w:rPr>
            </w:pP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C00DE8" w:rsidRPr="00C00DE8">
        <w:tc>
          <w:tcPr>
            <w:tcW w:w="9065" w:type="dxa"/>
          </w:tcPr>
          <w:p w:rsidR="00C00DE8" w:rsidRPr="00C00DE8" w:rsidRDefault="00C00DE8">
            <w:pPr>
              <w:pStyle w:val="ConsPlusNormal"/>
              <w:jc w:val="center"/>
            </w:pPr>
            <w:bookmarkStart w:id="49" w:name="Par903"/>
            <w:bookmarkEnd w:id="49"/>
            <w:r w:rsidRPr="00C00DE8">
              <w:t>Экспертное заключение</w:t>
            </w:r>
          </w:p>
          <w:p w:rsidR="00C00DE8" w:rsidRPr="00C00DE8" w:rsidRDefault="00C00DE8">
            <w:pPr>
              <w:pStyle w:val="ConsPlusNormal"/>
              <w:jc w:val="center"/>
            </w:pPr>
            <w:r w:rsidRPr="00C00DE8">
              <w:t>по результатам проведения педагогической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1"/>
        <w:gridCol w:w="3302"/>
        <w:gridCol w:w="2822"/>
      </w:tblGrid>
      <w:tr w:rsidR="00C00DE8" w:rsidRPr="00C00DE8">
        <w:tc>
          <w:tcPr>
            <w:tcW w:w="9065" w:type="dxa"/>
            <w:gridSpan w:val="3"/>
            <w:tcBorders>
              <w:bottom w:val="single" w:sz="4" w:space="0" w:color="auto"/>
            </w:tcBorders>
          </w:tcPr>
          <w:p w:rsidR="00C00DE8" w:rsidRPr="00C00DE8" w:rsidRDefault="00C00DE8">
            <w:pPr>
              <w:pStyle w:val="ConsPlusNormal"/>
            </w:pPr>
          </w:p>
        </w:tc>
      </w:tr>
      <w:tr w:rsidR="00C00DE8" w:rsidRPr="00C00DE8">
        <w:tc>
          <w:tcPr>
            <w:tcW w:w="9065" w:type="dxa"/>
            <w:gridSpan w:val="3"/>
            <w:tcBorders>
              <w:top w:val="single" w:sz="4" w:space="0" w:color="auto"/>
            </w:tcBorders>
            <w:vAlign w:val="center"/>
          </w:tcPr>
          <w:p w:rsidR="00C00DE8" w:rsidRPr="00C00DE8" w:rsidRDefault="00C00DE8">
            <w:pPr>
              <w:pStyle w:val="ConsPlusNormal"/>
              <w:jc w:val="center"/>
            </w:pPr>
            <w:r w:rsidRPr="00C00DE8">
              <w:t>(названия учебника и разработанных в комплекте с ним учебных пособий, класс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r>
      <w:tr w:rsidR="00C00DE8" w:rsidRPr="00C00DE8">
        <w:tc>
          <w:tcPr>
            <w:tcW w:w="9065" w:type="dxa"/>
            <w:gridSpan w:val="3"/>
            <w:tcBorders>
              <w:bottom w:val="single" w:sz="4" w:space="0" w:color="auto"/>
            </w:tcBorders>
          </w:tcPr>
          <w:p w:rsidR="00C00DE8" w:rsidRPr="00C00DE8" w:rsidRDefault="00C00DE8">
            <w:pPr>
              <w:pStyle w:val="ConsPlusNormal"/>
            </w:pPr>
          </w:p>
        </w:tc>
      </w:tr>
      <w:tr w:rsidR="00C00DE8" w:rsidRPr="00C00DE8">
        <w:tc>
          <w:tcPr>
            <w:tcW w:w="2941" w:type="dxa"/>
            <w:tcBorders>
              <w:top w:val="single" w:sz="4" w:space="0" w:color="auto"/>
            </w:tcBorders>
          </w:tcPr>
          <w:p w:rsidR="00C00DE8" w:rsidRPr="00C00DE8" w:rsidRDefault="00C00DE8">
            <w:pPr>
              <w:pStyle w:val="ConsPlusNormal"/>
            </w:pPr>
          </w:p>
        </w:tc>
        <w:tc>
          <w:tcPr>
            <w:tcW w:w="3302" w:type="dxa"/>
            <w:tcBorders>
              <w:top w:val="single" w:sz="4" w:space="0" w:color="auto"/>
              <w:bottom w:val="single" w:sz="4" w:space="0" w:color="auto"/>
            </w:tcBorders>
          </w:tcPr>
          <w:p w:rsidR="00C00DE8" w:rsidRPr="00C00DE8" w:rsidRDefault="00C00DE8">
            <w:pPr>
              <w:pStyle w:val="ConsPlusNormal"/>
              <w:jc w:val="both"/>
            </w:pPr>
          </w:p>
        </w:tc>
        <w:tc>
          <w:tcPr>
            <w:tcW w:w="2822" w:type="dxa"/>
            <w:tcBorders>
              <w:top w:val="single" w:sz="4" w:space="0" w:color="auto"/>
            </w:tcBorders>
          </w:tcPr>
          <w:p w:rsidR="00C00DE8" w:rsidRPr="00C00DE8" w:rsidRDefault="00C00DE8">
            <w:pPr>
              <w:pStyle w:val="ConsPlusNormal"/>
              <w:jc w:val="both"/>
            </w:pPr>
          </w:p>
        </w:tc>
      </w:tr>
      <w:tr w:rsidR="00C00DE8" w:rsidRPr="00C00DE8">
        <w:tc>
          <w:tcPr>
            <w:tcW w:w="9065" w:type="dxa"/>
            <w:gridSpan w:val="3"/>
            <w:vAlign w:val="bottom"/>
          </w:tcPr>
          <w:p w:rsidR="00C00DE8" w:rsidRPr="00C00DE8" w:rsidRDefault="00C00DE8">
            <w:pPr>
              <w:pStyle w:val="ConsPlusNormal"/>
              <w:jc w:val="center"/>
            </w:pPr>
            <w:r w:rsidRPr="00C00DE8">
              <w:t>(автор (авторский коллектив) учебника)</w:t>
            </w:r>
          </w:p>
        </w:tc>
      </w:tr>
      <w:tr w:rsidR="00C00DE8" w:rsidRPr="00C00DE8">
        <w:tc>
          <w:tcPr>
            <w:tcW w:w="9065" w:type="dxa"/>
            <w:gridSpan w:val="3"/>
            <w:tcBorders>
              <w:bottom w:val="single" w:sz="4" w:space="0" w:color="auto"/>
            </w:tcBorders>
          </w:tcPr>
          <w:p w:rsidR="00C00DE8" w:rsidRPr="00C00DE8" w:rsidRDefault="00C00DE8">
            <w:pPr>
              <w:pStyle w:val="ConsPlusNormal"/>
            </w:pPr>
          </w:p>
        </w:tc>
      </w:tr>
      <w:tr w:rsidR="00C00DE8" w:rsidRPr="00C00DE8">
        <w:tc>
          <w:tcPr>
            <w:tcW w:w="9065" w:type="dxa"/>
            <w:gridSpan w:val="3"/>
            <w:tcBorders>
              <w:top w:val="single" w:sz="4" w:space="0" w:color="auto"/>
            </w:tcBorders>
            <w:vAlign w:val="center"/>
          </w:tcPr>
          <w:p w:rsidR="00C00DE8" w:rsidRPr="00C00DE8" w:rsidRDefault="00C00DE8">
            <w:pPr>
              <w:pStyle w:val="ConsPlusNormal"/>
              <w:jc w:val="center"/>
            </w:pPr>
            <w:r w:rsidRPr="00C00DE8">
              <w:t>(наименование издателя (издателей)</w:t>
            </w:r>
          </w:p>
        </w:tc>
      </w:tr>
      <w:tr w:rsidR="00C00DE8" w:rsidRPr="00C00DE8">
        <w:tc>
          <w:tcPr>
            <w:tcW w:w="9065" w:type="dxa"/>
            <w:gridSpan w:val="3"/>
            <w:tcBorders>
              <w:bottom w:val="single" w:sz="4" w:space="0" w:color="auto"/>
            </w:tcBorders>
          </w:tcPr>
          <w:p w:rsidR="00C00DE8" w:rsidRPr="00C00DE8" w:rsidRDefault="00C00DE8">
            <w:pPr>
              <w:pStyle w:val="ConsPlusNormal"/>
            </w:pPr>
          </w:p>
        </w:tc>
      </w:tr>
      <w:tr w:rsidR="00C00DE8" w:rsidRPr="00C00DE8">
        <w:tc>
          <w:tcPr>
            <w:tcW w:w="9065" w:type="dxa"/>
            <w:gridSpan w:val="3"/>
            <w:tcBorders>
              <w:top w:val="single" w:sz="4" w:space="0" w:color="auto"/>
            </w:tcBorders>
            <w:vAlign w:val="center"/>
          </w:tcPr>
          <w:p w:rsidR="00C00DE8" w:rsidRPr="00C00DE8" w:rsidRDefault="00C00DE8">
            <w:pPr>
              <w:pStyle w:val="ConsPlusNormal"/>
              <w:jc w:val="center"/>
            </w:pPr>
            <w:r w:rsidRPr="00C00DE8">
              <w:t>(правообладатель (наименование федерального органа исполнительной власти, осуществляющего функции и полномочия правообладателя от имени Российской Федерации (в случае, если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3815"/>
        <w:gridCol w:w="1055"/>
        <w:gridCol w:w="2712"/>
        <w:gridCol w:w="758"/>
      </w:tblGrid>
      <w:tr w:rsidR="00C00DE8" w:rsidRPr="00C00DE8">
        <w:tc>
          <w:tcPr>
            <w:tcW w:w="9050" w:type="dxa"/>
            <w:gridSpan w:val="5"/>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outlineLvl w:val="2"/>
            </w:pPr>
            <w:r w:rsidRPr="00C00DE8">
              <w:t>1. Сведения об экспертной организации:</w:t>
            </w: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1.1. Наименование экспертной организации</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1.2. Адрес юридического лица в пределах места нахождения юридического лица</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1.3. Фамилия, имя, отчество (при наличии) руководителя экспертной организации</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1.4. Фамилия, имя, отчество (при наличии) эксперта (экспертов), проводившего (проводивших) экспертизу учебника и разработанных в комплекте с ним учебных пособий</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50" w:type="dxa"/>
            <w:gridSpan w:val="5"/>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2"/>
            </w:pPr>
            <w:r w:rsidRPr="00C00DE8">
              <w:t>2. Информация об учебнике и разработанных в комплекте с ним учебных пособиях:</w:t>
            </w: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pPr>
            <w:r w:rsidRPr="00C00DE8">
              <w:t>2.1. Методическое пособие (при наличии)</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pPr>
            <w:r w:rsidRPr="00C00DE8">
              <w:t>2.2. Учебники, образующие завершенную предметную линию учебников</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pPr>
            <w:r w:rsidRPr="00C00DE8">
              <w:t>2.3. Учебные пособия, разработанные в комплекте с учебником</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pPr>
            <w:r w:rsidRPr="00C00DE8">
              <w:t>2.4. Инструкция по установке, настройке и использованию электронных форм учебника и разработанных в комплекте с ним учебных пособий</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pPr>
            <w:r w:rsidRPr="00C00DE8">
              <w:t>2.5. Уровень содержания учебника</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50" w:type="dxa"/>
            <w:gridSpan w:val="5"/>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both"/>
              <w:outlineLvl w:val="2"/>
            </w:pPr>
            <w:r w:rsidRPr="00C00DE8">
              <w:t>3. Критерии экспертизы учебника и разработанных в комплекте с ним учебных пособий.</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N п/п</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Критерии экспертизы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Экспертная оценка по критерию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sidRPr="00C00DE8">
                <w:rPr>
                  <w:color w:val="0000FF"/>
                </w:rPr>
                <w:t>пунктом 8</w:t>
              </w:r>
            </w:hyperlink>
            <w:r w:rsidRPr="00C00DE8">
              <w:t xml:space="preserve"> настоящего Порядка</w:t>
            </w: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Примечание</w:t>
            </w: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Обеспечение соответствия содержания учебника и разработанных в комплекте с ним учебных пособий требованиям федерального государственного образовательного стандарта по формированию личностных, метапредметных и предметных результатов, содержанию федеральных основных общеобразовательных программ.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Принадлежность учебника и разработанных в комплекте с ним учебных пособий к совокупности учебников, обеспечивающей преемственность изучения учебного предмета или предметной области на соответствующем уровне образования (далее - завершенная предметная линия учебников) (за исключением специального учебника).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3.3.</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наименования учебника и разработанных в комплекте с ним учебных пособий наименованию учебного предмета или предметной области соответствующего федерального государственного образовательного стандарта.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3.4.</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учебника и разработанных в комплекте с ним учебных пособий предметной концепции соответствующего учебного предмета или предметной области (при ее наличии).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3.5.</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Изложение материалов учебника и разработанных в комплекте с ним учебных пособий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учебников,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(с 1 сентября 2023 года).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3.6.</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Структурированность, логичность и последовательность содержания учебника и разработанных в комплекте с ним учебных пособий в изложении предметного материала.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3.7.</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реализации системно-деятельностного подхода в обучении предмету, развития мотивации к учению, интеллектуальной, проектной и творческой деятельности обучающихся;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3.8.</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обеспечения овладения обучающимися приемами отбора, анализа, синтеза информации на определенную тему;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3.9.</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3.10.</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Проработанность методического аппарата учебника и разработанных в комплекте с ним учебных пособий в части формирования критического мышления, развития аргументированного представления точки зрения.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3.11.</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Обеспечение возможности использования учебника и разработанных в комплекте с ним учебных пособий в групповой деятельности обучающихся, поддержке коммуникации между участниками образовательных отношений.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3.12.</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Разнообразие видов текстовой информации, иллюстраций, материалов, представленных в графическом и табличном виде в содержании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3.13.</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Изложение материалов учебника и разработанных в комплекте с ним учебных пособий с учетом возрастных особенностей психофизиологического развития обучающихся.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3.14.</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формы подачи материалов учебника и разработанных в комплекте с ним учебных пособий примерным адаптированным основным образовательным программам (для специальных учебников).</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3.15.</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примера рабочей программы по учебному предмету, содержащегося в методическом пособии для учителя, федеральной основной общеобразовательной программе.</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3.16.</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заданий, выполнение которых обязательно непосредственно в учебнике, за исключением электронных форм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3.17.</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Отражение в учебнике и разработанных в комплекте с ним учебных пособиях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3.18.</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 тексте учебника и разработанных в комплекте с ним учебных пособий ссылок на дополнительные источники информации по предмету, ориентирующих обучающихся использовать достоверные и актуальные источники информации.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3.19.</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Направленность содержания учебника и разработанных в комплекте с ним учебных пособий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3.20.</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учебнике (при проведении экспертизы учебников и разработанных в комплекте с ними учебных пособий, содержащих картографический материал).</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3.21.</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3.22.</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текста учебника и разработанных в комплекте с ним учебных пособий нормам речи и правилам речевого этикета языка, на котором изданы учебник и разработанные в комплекте с ним учебные пособия, а также отсутствие в учебнике и разработанных в комплекте с ним учебных пособиях ненормативной лексики.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3.23.</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Соответствие иллюстративного материала, содержащегося в учебнике и разработанных в комплекте с ним учебных пособиях, целям достижения образовательных результатов по образовательным программам соответствующего уровня общего образования и направленности.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3.24.</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Отсутствие в учебнике и разработанных в комплекте с ним учебных пособиях сведений (информации), противоречащих (противоречащей) </w:t>
            </w:r>
            <w:hyperlink r:id="rId94" w:history="1">
              <w:r w:rsidRPr="00C00DE8">
                <w:rPr>
                  <w:color w:val="0000FF"/>
                </w:rPr>
                <w:t>Конституции</w:t>
              </w:r>
            </w:hyperlink>
            <w:r w:rsidRPr="00C00DE8">
              <w:t xml:space="preserve"> Российской Федерации и законодательству Российской Федерации и (или) оправдывающих (оправдывающей) противоправное поведение.</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3.25.</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3.26.</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3.27.</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3.28.</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3.29.</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3.30.</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3.31.</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учебнике и разработанных в комплекте с ним учебных пособиях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3.32.</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Отсутствие в содержании (в том числе в иллюстративном материале) учебника и разработанных в комплекте с ним учебных пособий недостоверных, научно неподтвержденных и сфабрикованных фактов, в том числе о событиях и участниках Второй мировой войны.</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50" w:type="dxa"/>
            <w:gridSpan w:val="5"/>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outlineLvl w:val="2"/>
            </w:pPr>
            <w:r w:rsidRPr="00C00DE8">
              <w:t>4. Дополнительные критерии экспертизы для электронных форм учебников и разработанных в комплекте с ними учебных пособий:</w:t>
            </w: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4.1.</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Наличие в электронной форме учебника и разработанных в комплекте с ним учебных пособий дидактически обоснованных и методически проработанных мультимедийных и интерактивных средств, активизирующих познавательные способности и повышающих эффективность обучения по предмету.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0"/>
        <w:gridCol w:w="340"/>
        <w:gridCol w:w="3920"/>
      </w:tblGrid>
      <w:tr w:rsidR="00C00DE8" w:rsidRPr="00C00DE8">
        <w:tc>
          <w:tcPr>
            <w:tcW w:w="9060" w:type="dxa"/>
            <w:gridSpan w:val="3"/>
          </w:tcPr>
          <w:p w:rsidR="00C00DE8" w:rsidRPr="00C00DE8" w:rsidRDefault="00C00DE8">
            <w:pPr>
              <w:pStyle w:val="ConsPlusNormal"/>
              <w:jc w:val="both"/>
            </w:pPr>
            <w:r w:rsidRPr="00C00DE8">
              <w:t>Руководитель экспертной организации</w:t>
            </w:r>
          </w:p>
        </w:tc>
      </w:tr>
      <w:tr w:rsidR="00C00DE8" w:rsidRPr="00C00DE8">
        <w:tc>
          <w:tcPr>
            <w:tcW w:w="4800" w:type="dxa"/>
            <w:tcBorders>
              <w:bottom w:val="single" w:sz="4" w:space="0" w:color="auto"/>
            </w:tcBorders>
            <w:vAlign w:val="bottom"/>
          </w:tcPr>
          <w:p w:rsidR="00C00DE8" w:rsidRPr="00C00DE8" w:rsidRDefault="00C00DE8">
            <w:pPr>
              <w:pStyle w:val="ConsPlusNormal"/>
            </w:pPr>
          </w:p>
        </w:tc>
        <w:tc>
          <w:tcPr>
            <w:tcW w:w="340" w:type="dxa"/>
            <w:vAlign w:val="bottom"/>
          </w:tcPr>
          <w:p w:rsidR="00C00DE8" w:rsidRPr="00C00DE8" w:rsidRDefault="00C00DE8">
            <w:pPr>
              <w:pStyle w:val="ConsPlusNormal"/>
              <w:jc w:val="center"/>
            </w:pPr>
            <w:r w:rsidRPr="00C00DE8">
              <w:t>/</w:t>
            </w:r>
          </w:p>
        </w:tc>
        <w:tc>
          <w:tcPr>
            <w:tcW w:w="3920" w:type="dxa"/>
            <w:tcBorders>
              <w:bottom w:val="single" w:sz="4" w:space="0" w:color="auto"/>
            </w:tcBorders>
          </w:tcPr>
          <w:p w:rsidR="00C00DE8" w:rsidRPr="00C00DE8" w:rsidRDefault="00C00DE8">
            <w:pPr>
              <w:pStyle w:val="ConsPlusNormal"/>
            </w:pPr>
          </w:p>
        </w:tc>
      </w:tr>
      <w:tr w:rsidR="00C00DE8" w:rsidRPr="00C00DE8">
        <w:tc>
          <w:tcPr>
            <w:tcW w:w="4800" w:type="dxa"/>
            <w:tcBorders>
              <w:top w:val="single" w:sz="4" w:space="0" w:color="auto"/>
            </w:tcBorders>
          </w:tcPr>
          <w:p w:rsidR="00C00DE8" w:rsidRPr="00C00DE8" w:rsidRDefault="00C00DE8">
            <w:pPr>
              <w:pStyle w:val="ConsPlusNormal"/>
              <w:jc w:val="center"/>
            </w:pPr>
            <w:r w:rsidRPr="00C00DE8">
              <w:t>Фамилия, имя, отчество (при наличии)</w:t>
            </w:r>
          </w:p>
        </w:tc>
        <w:tc>
          <w:tcPr>
            <w:tcW w:w="340" w:type="dxa"/>
          </w:tcPr>
          <w:p w:rsidR="00C00DE8" w:rsidRPr="00C00DE8" w:rsidRDefault="00C00DE8">
            <w:pPr>
              <w:pStyle w:val="ConsPlusNormal"/>
            </w:pPr>
          </w:p>
        </w:tc>
        <w:tc>
          <w:tcPr>
            <w:tcW w:w="3920" w:type="dxa"/>
            <w:tcBorders>
              <w:top w:val="single" w:sz="4" w:space="0" w:color="auto"/>
            </w:tcBorders>
          </w:tcPr>
          <w:p w:rsidR="00C00DE8" w:rsidRPr="00C00DE8" w:rsidRDefault="00C00DE8">
            <w:pPr>
              <w:pStyle w:val="ConsPlusNormal"/>
              <w:jc w:val="center"/>
            </w:pPr>
            <w:r w:rsidRPr="00C00DE8">
              <w:t>(подпись)</w:t>
            </w:r>
          </w:p>
        </w:tc>
      </w:tr>
      <w:tr w:rsidR="00C00DE8" w:rsidRPr="00C00DE8">
        <w:tc>
          <w:tcPr>
            <w:tcW w:w="4800" w:type="dxa"/>
          </w:tcPr>
          <w:p w:rsidR="00C00DE8" w:rsidRPr="00C00DE8" w:rsidRDefault="00C00DE8">
            <w:pPr>
              <w:pStyle w:val="ConsPlusNormal"/>
            </w:pPr>
          </w:p>
        </w:tc>
        <w:tc>
          <w:tcPr>
            <w:tcW w:w="340" w:type="dxa"/>
          </w:tcPr>
          <w:p w:rsidR="00C00DE8" w:rsidRPr="00C00DE8" w:rsidRDefault="00C00DE8">
            <w:pPr>
              <w:pStyle w:val="ConsPlusNormal"/>
            </w:pPr>
          </w:p>
        </w:tc>
        <w:tc>
          <w:tcPr>
            <w:tcW w:w="3920" w:type="dxa"/>
          </w:tcPr>
          <w:p w:rsidR="00C00DE8" w:rsidRPr="00C00DE8" w:rsidRDefault="00C00DE8">
            <w:pPr>
              <w:pStyle w:val="ConsPlusNormal"/>
              <w:jc w:val="right"/>
            </w:pPr>
            <w:r w:rsidRPr="00C00DE8">
              <w:t>МП (при наличии)</w:t>
            </w:r>
          </w:p>
        </w:tc>
      </w:tr>
      <w:tr w:rsidR="00C00DE8" w:rsidRPr="00C00DE8">
        <w:tc>
          <w:tcPr>
            <w:tcW w:w="4800" w:type="dxa"/>
          </w:tcPr>
          <w:p w:rsidR="00C00DE8" w:rsidRPr="00C00DE8" w:rsidRDefault="00C00DE8">
            <w:pPr>
              <w:pStyle w:val="ConsPlusNormal"/>
            </w:pPr>
          </w:p>
        </w:tc>
        <w:tc>
          <w:tcPr>
            <w:tcW w:w="340" w:type="dxa"/>
          </w:tcPr>
          <w:p w:rsidR="00C00DE8" w:rsidRPr="00C00DE8" w:rsidRDefault="00C00DE8">
            <w:pPr>
              <w:pStyle w:val="ConsPlusNormal"/>
            </w:pPr>
          </w:p>
        </w:tc>
        <w:tc>
          <w:tcPr>
            <w:tcW w:w="3920" w:type="dxa"/>
          </w:tcPr>
          <w:p w:rsidR="00C00DE8" w:rsidRPr="00C00DE8" w:rsidRDefault="00C00DE8">
            <w:pPr>
              <w:pStyle w:val="ConsPlusNormal"/>
              <w:jc w:val="right"/>
            </w:pPr>
            <w:r w:rsidRPr="00C00DE8">
              <w:t>"__" __________ 20__ г.</w:t>
            </w:r>
          </w:p>
        </w:tc>
      </w:tr>
    </w:tbl>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right"/>
        <w:outlineLvl w:val="1"/>
      </w:pPr>
      <w:r>
        <w:t>Приложение N 3</w:t>
      </w:r>
    </w:p>
    <w:p w:rsidR="00C00DE8" w:rsidRDefault="00C00DE8">
      <w:pPr>
        <w:pStyle w:val="ConsPlusNormal"/>
        <w:jc w:val="right"/>
      </w:pPr>
      <w:r>
        <w:t>к Порядку формирования федерального</w:t>
      </w:r>
    </w:p>
    <w:p w:rsidR="00C00DE8" w:rsidRDefault="00C00DE8">
      <w:pPr>
        <w:pStyle w:val="ConsPlusNormal"/>
        <w:jc w:val="right"/>
      </w:pPr>
      <w:r>
        <w:t>перечня учебников, допущенных</w:t>
      </w:r>
    </w:p>
    <w:p w:rsidR="00C00DE8" w:rsidRDefault="00C00DE8">
      <w:pPr>
        <w:pStyle w:val="ConsPlusNormal"/>
        <w:jc w:val="right"/>
      </w:pPr>
      <w:r>
        <w:t>к использованию при реализации имеющих</w:t>
      </w:r>
    </w:p>
    <w:p w:rsidR="00C00DE8" w:rsidRDefault="00C00DE8">
      <w:pPr>
        <w:pStyle w:val="ConsPlusNormal"/>
        <w:jc w:val="right"/>
      </w:pPr>
      <w:r>
        <w:t>государственную аккредитацию</w:t>
      </w:r>
    </w:p>
    <w:p w:rsidR="00C00DE8" w:rsidRDefault="00C00DE8">
      <w:pPr>
        <w:pStyle w:val="ConsPlusNormal"/>
        <w:jc w:val="right"/>
      </w:pPr>
      <w:r>
        <w:t>образовательных программ начального</w:t>
      </w:r>
    </w:p>
    <w:p w:rsidR="00C00DE8" w:rsidRDefault="00C00DE8">
      <w:pPr>
        <w:pStyle w:val="ConsPlusNormal"/>
        <w:jc w:val="right"/>
      </w:pPr>
      <w:r>
        <w:t>общего, основного общего, среднего</w:t>
      </w:r>
    </w:p>
    <w:p w:rsidR="00C00DE8" w:rsidRDefault="00C00DE8">
      <w:pPr>
        <w:pStyle w:val="ConsPlusNormal"/>
        <w:jc w:val="right"/>
      </w:pPr>
      <w:r>
        <w:t>общего образования, утвержденному</w:t>
      </w:r>
    </w:p>
    <w:p w:rsidR="00C00DE8" w:rsidRDefault="00C00DE8">
      <w:pPr>
        <w:pStyle w:val="ConsPlusNormal"/>
        <w:jc w:val="right"/>
      </w:pPr>
      <w:r>
        <w:t>приказом Министерства просвещения</w:t>
      </w:r>
    </w:p>
    <w:p w:rsidR="00C00DE8" w:rsidRDefault="00C00DE8">
      <w:pPr>
        <w:pStyle w:val="ConsPlusNormal"/>
        <w:jc w:val="right"/>
      </w:pPr>
      <w:r>
        <w:t>Российской Федерации</w:t>
      </w:r>
    </w:p>
    <w:p w:rsidR="00C00DE8" w:rsidRDefault="00C00DE8">
      <w:pPr>
        <w:pStyle w:val="ConsPlusNormal"/>
        <w:jc w:val="right"/>
      </w:pPr>
      <w:r>
        <w:t>от 2 декабря 2022 г. N 1053</w:t>
      </w:r>
    </w:p>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C00DE8" w:rsidRPr="00C00DE8">
        <w:tc>
          <w:tcPr>
            <w:tcW w:w="9026" w:type="dxa"/>
          </w:tcPr>
          <w:p w:rsidR="00C00DE8" w:rsidRPr="00C00DE8" w:rsidRDefault="00C00DE8">
            <w:pPr>
              <w:pStyle w:val="ConsPlusNormal"/>
              <w:jc w:val="center"/>
            </w:pPr>
            <w:bookmarkStart w:id="50" w:name="Par1107"/>
            <w:bookmarkEnd w:id="50"/>
            <w:r w:rsidRPr="00C00DE8">
              <w:t>Экспертное заключение</w:t>
            </w:r>
          </w:p>
          <w:p w:rsidR="00C00DE8" w:rsidRPr="00C00DE8" w:rsidRDefault="00C00DE8">
            <w:pPr>
              <w:pStyle w:val="ConsPlusNormal"/>
              <w:jc w:val="center"/>
            </w:pPr>
            <w:r w:rsidRPr="00C00DE8">
              <w:t>по результатам проведения научной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C00DE8" w:rsidRPr="00C00DE8">
        <w:tc>
          <w:tcPr>
            <w:tcW w:w="9026" w:type="dxa"/>
            <w:tcBorders>
              <w:bottom w:val="single" w:sz="4" w:space="0" w:color="auto"/>
            </w:tcBorders>
          </w:tcPr>
          <w:p w:rsidR="00C00DE8" w:rsidRPr="00C00DE8" w:rsidRDefault="00C00DE8">
            <w:pPr>
              <w:pStyle w:val="ConsPlusNormal"/>
            </w:pPr>
          </w:p>
        </w:tc>
      </w:tr>
      <w:tr w:rsidR="00C00DE8" w:rsidRPr="00C00DE8">
        <w:tc>
          <w:tcPr>
            <w:tcW w:w="9026" w:type="dxa"/>
            <w:tcBorders>
              <w:top w:val="single" w:sz="4" w:space="0" w:color="auto"/>
            </w:tcBorders>
            <w:vAlign w:val="bottom"/>
          </w:tcPr>
          <w:p w:rsidR="00C00DE8" w:rsidRPr="00C00DE8" w:rsidRDefault="00C00DE8">
            <w:pPr>
              <w:pStyle w:val="ConsPlusNormal"/>
              <w:jc w:val="center"/>
            </w:pPr>
            <w:r w:rsidRPr="00C00DE8">
              <w:t>(названия учебника и разработанных в комплекте с ним учебных пособий, класс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r>
      <w:tr w:rsidR="00C00DE8" w:rsidRPr="00C00DE8">
        <w:tc>
          <w:tcPr>
            <w:tcW w:w="9026" w:type="dxa"/>
            <w:tcBorders>
              <w:bottom w:val="single" w:sz="4" w:space="0" w:color="auto"/>
            </w:tcBorders>
          </w:tcPr>
          <w:p w:rsidR="00C00DE8" w:rsidRPr="00C00DE8" w:rsidRDefault="00C00DE8">
            <w:pPr>
              <w:pStyle w:val="ConsPlusNormal"/>
            </w:pPr>
          </w:p>
        </w:tc>
      </w:tr>
      <w:tr w:rsidR="00C00DE8" w:rsidRPr="00C00DE8">
        <w:tc>
          <w:tcPr>
            <w:tcW w:w="9026" w:type="dxa"/>
            <w:tcBorders>
              <w:top w:val="single" w:sz="4" w:space="0" w:color="auto"/>
            </w:tcBorders>
            <w:vAlign w:val="bottom"/>
          </w:tcPr>
          <w:p w:rsidR="00C00DE8" w:rsidRPr="00C00DE8" w:rsidRDefault="00C00DE8">
            <w:pPr>
              <w:pStyle w:val="ConsPlusNormal"/>
              <w:jc w:val="center"/>
            </w:pPr>
            <w:r w:rsidRPr="00C00DE8">
              <w:t>(автор (авторский коллектив) учебника)</w:t>
            </w:r>
          </w:p>
        </w:tc>
      </w:tr>
      <w:tr w:rsidR="00C00DE8" w:rsidRPr="00C00DE8">
        <w:tc>
          <w:tcPr>
            <w:tcW w:w="9026" w:type="dxa"/>
            <w:tcBorders>
              <w:bottom w:val="single" w:sz="4" w:space="0" w:color="auto"/>
            </w:tcBorders>
          </w:tcPr>
          <w:p w:rsidR="00C00DE8" w:rsidRPr="00C00DE8" w:rsidRDefault="00C00DE8">
            <w:pPr>
              <w:pStyle w:val="ConsPlusNormal"/>
            </w:pPr>
          </w:p>
        </w:tc>
      </w:tr>
      <w:tr w:rsidR="00C00DE8" w:rsidRPr="00C00DE8">
        <w:tc>
          <w:tcPr>
            <w:tcW w:w="9026" w:type="dxa"/>
            <w:tcBorders>
              <w:top w:val="single" w:sz="4" w:space="0" w:color="auto"/>
            </w:tcBorders>
            <w:vAlign w:val="center"/>
          </w:tcPr>
          <w:p w:rsidR="00C00DE8" w:rsidRPr="00C00DE8" w:rsidRDefault="00C00DE8">
            <w:pPr>
              <w:pStyle w:val="ConsPlusNormal"/>
              <w:jc w:val="center"/>
            </w:pPr>
            <w:r w:rsidRPr="00C00DE8">
              <w:t>(наименование издателя(-ей)</w:t>
            </w:r>
          </w:p>
        </w:tc>
      </w:tr>
      <w:tr w:rsidR="00C00DE8" w:rsidRPr="00C00DE8">
        <w:tc>
          <w:tcPr>
            <w:tcW w:w="9026" w:type="dxa"/>
            <w:tcBorders>
              <w:bottom w:val="single" w:sz="4" w:space="0" w:color="auto"/>
            </w:tcBorders>
          </w:tcPr>
          <w:p w:rsidR="00C00DE8" w:rsidRPr="00C00DE8" w:rsidRDefault="00C00DE8">
            <w:pPr>
              <w:pStyle w:val="ConsPlusNormal"/>
            </w:pPr>
          </w:p>
        </w:tc>
      </w:tr>
      <w:tr w:rsidR="00C00DE8" w:rsidRPr="00C00DE8">
        <w:tc>
          <w:tcPr>
            <w:tcW w:w="9026" w:type="dxa"/>
            <w:tcBorders>
              <w:top w:val="single" w:sz="4" w:space="0" w:color="auto"/>
            </w:tcBorders>
            <w:vAlign w:val="bottom"/>
          </w:tcPr>
          <w:p w:rsidR="00C00DE8" w:rsidRPr="00C00DE8" w:rsidRDefault="00C00DE8">
            <w:pPr>
              <w:pStyle w:val="ConsPlusNormal"/>
              <w:jc w:val="center"/>
            </w:pPr>
            <w:r w:rsidRPr="00C00DE8">
              <w:t>(правообладатель (наименование федерального органа исполнительной власти, осуществляющего функции и полномочия правообладателя от имени Российской Федерации (в случае, если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0"/>
        <w:gridCol w:w="3815"/>
        <w:gridCol w:w="1055"/>
        <w:gridCol w:w="2712"/>
        <w:gridCol w:w="758"/>
      </w:tblGrid>
      <w:tr w:rsidR="00C00DE8" w:rsidRPr="00C00DE8">
        <w:tc>
          <w:tcPr>
            <w:tcW w:w="9050" w:type="dxa"/>
            <w:gridSpan w:val="5"/>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outlineLvl w:val="2"/>
            </w:pPr>
            <w:r w:rsidRPr="00C00DE8">
              <w:t>1. Сведения об экспертной организации:</w:t>
            </w: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r w:rsidRPr="00C00DE8">
              <w:t>1.1. Наименование экспертной организации</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pPr>
            <w:r w:rsidRPr="00C00DE8">
              <w:t>1.2. Адрес юридического лица в пределах места нахождения юридического лица</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pPr>
            <w:r w:rsidRPr="00C00DE8">
              <w:t>1.3. Фамилия, имя, отчество (при наличии) руководителя экспертной организации</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pPr>
            <w:r w:rsidRPr="00C00DE8">
              <w:t>1.4. Фамилия, имя, отчество (при наличии) эксперта (экспертов), проводившего (проводивших) экспертизу учебника и разработанных в комплекте с ним учебных пособий</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50" w:type="dxa"/>
            <w:gridSpan w:val="5"/>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both"/>
              <w:outlineLvl w:val="2"/>
            </w:pPr>
            <w:r w:rsidRPr="00C00DE8">
              <w:t>2. Информация об учебнике и разработанных в комплекте с ним учебных пособиях:</w:t>
            </w: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both"/>
            </w:pPr>
            <w:r w:rsidRPr="00C00DE8">
              <w:t>2.1. Методическое пособие (при наличии)</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both"/>
            </w:pPr>
            <w:r w:rsidRPr="00C00DE8">
              <w:t>2.2. Учебники, образующие завершенную предметную линию учебников</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both"/>
            </w:pPr>
            <w:r w:rsidRPr="00C00DE8">
              <w:t>2.3. Учебные пособия, разработанные в комплекте с учебником</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both"/>
            </w:pPr>
            <w:r w:rsidRPr="00C00DE8">
              <w:t>2.4. Инструкция по установке, настройке и использованию электронных форм учебника и разработанных в комплекте с ним учебных пособий</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4525" w:type="dxa"/>
            <w:gridSpan w:val="2"/>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jc w:val="both"/>
            </w:pPr>
            <w:r w:rsidRPr="00C00DE8">
              <w:t>2.5. Уровень содержания учебника</w:t>
            </w:r>
          </w:p>
        </w:tc>
        <w:tc>
          <w:tcPr>
            <w:tcW w:w="4525" w:type="dxa"/>
            <w:gridSpan w:val="3"/>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9050" w:type="dxa"/>
            <w:gridSpan w:val="5"/>
            <w:tcBorders>
              <w:top w:val="single" w:sz="4" w:space="0" w:color="auto"/>
              <w:left w:val="single" w:sz="4" w:space="0" w:color="auto"/>
              <w:bottom w:val="single" w:sz="4" w:space="0" w:color="auto"/>
              <w:right w:val="single" w:sz="4" w:space="0" w:color="auto"/>
            </w:tcBorders>
            <w:vAlign w:val="bottom"/>
          </w:tcPr>
          <w:p w:rsidR="00C00DE8" w:rsidRPr="00C00DE8" w:rsidRDefault="00C00DE8">
            <w:pPr>
              <w:pStyle w:val="ConsPlusNormal"/>
              <w:outlineLvl w:val="2"/>
            </w:pPr>
            <w:r w:rsidRPr="00C00DE8">
              <w:t>3. Критерии экспертизы учебника и разработанных в комплекте с ним учебных пособий.</w:t>
            </w:r>
          </w:p>
        </w:tc>
      </w:tr>
      <w:tr w:rsidR="00C00DE8" w:rsidRPr="00C00DE8">
        <w:tc>
          <w:tcPr>
            <w:tcW w:w="7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N п/п</w:t>
            </w:r>
          </w:p>
        </w:tc>
        <w:tc>
          <w:tcPr>
            <w:tcW w:w="4870" w:type="dxa"/>
            <w:gridSpan w:val="2"/>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Критерии экспертизы учебника и разработанных в комплекте с ним учебных пособий</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Экспертная оценка по критерию в соответствии с </w:t>
            </w:r>
            <w:hyperlink w:anchor="Par167" w:tooltip="8. Оценивание каждого критерия заключается в присвоении ему экспертом числового значения от 3 до 0 баллов, при котором:" w:history="1">
              <w:r w:rsidRPr="00C00DE8">
                <w:rPr>
                  <w:color w:val="0000FF"/>
                </w:rPr>
                <w:t>пунктом 8</w:t>
              </w:r>
            </w:hyperlink>
            <w:r w:rsidRPr="00C00DE8">
              <w:t xml:space="preserve"> настоящего Порядка</w:t>
            </w: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Примечание</w:t>
            </w: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3.1.</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Соответствие учебника и разработанных в комплекте с ним учебных пособий предметной концепции соответствующего учебного предмета или предметной области (при ее наличии).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3.2.</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Полнота представления в содержании учебника и разработанных в комплекте с ним учебных пособий научных теорий, составляющих основу современных научных знаний по учебному предмету.</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3.3.</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Использование в содержании учебника и разработанных в комплекте с ним учебных пособий понятийного (терминологического) аппарата, соответствующего предметной области научного знания.</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3.4.</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 xml:space="preserve">Наличие в учебнике и разработанных в комплекте с ним учебных пособиях сведений о передовых достижениях современной науки, техники и технологий, в том числе полученных и разработанных в рамках реализации </w:t>
            </w:r>
            <w:hyperlink r:id="rId95" w:history="1">
              <w:r w:rsidRPr="00C00DE8">
                <w:rPr>
                  <w:color w:val="0000FF"/>
                </w:rPr>
                <w:t>Стратегии</w:t>
              </w:r>
            </w:hyperlink>
            <w:r w:rsidRPr="00C00DE8">
              <w:t xml:space="preserve"> научно-технологического развития Российской Федерации, утвержденной Указом Президента Российской Федерации от 1 декабря 2016 г. N 642 (при условии применимости).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3.5.</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Структурированность, логичность и последовательность содержания учебника и разработанных в комплекте с ним учебных пособий в изложении предметного материала.</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3.6.</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Отражение в учебнике и разработанных в комплекте с ним учебных пособиях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3.7.</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Отсутствие в учебнике и разработанных в комплекте с ним учебных пособиях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r w:rsidR="00C00DE8" w:rsidRPr="00C00DE8">
        <w:tc>
          <w:tcPr>
            <w:tcW w:w="710" w:type="dxa"/>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pPr>
            <w:r w:rsidRPr="00C00DE8">
              <w:t>3.8.</w:t>
            </w:r>
          </w:p>
        </w:tc>
        <w:tc>
          <w:tcPr>
            <w:tcW w:w="4870" w:type="dxa"/>
            <w:gridSpan w:val="2"/>
            <w:tcBorders>
              <w:top w:val="single" w:sz="4" w:space="0" w:color="auto"/>
              <w:left w:val="single" w:sz="4" w:space="0" w:color="auto"/>
              <w:bottom w:val="single" w:sz="4" w:space="0" w:color="auto"/>
              <w:right w:val="single" w:sz="4" w:space="0" w:color="auto"/>
            </w:tcBorders>
            <w:vAlign w:val="center"/>
          </w:tcPr>
          <w:p w:rsidR="00C00DE8" w:rsidRPr="00C00DE8" w:rsidRDefault="00C00DE8">
            <w:pPr>
              <w:pStyle w:val="ConsPlusNormal"/>
              <w:jc w:val="center"/>
            </w:pPr>
            <w:r w:rsidRPr="00C00DE8">
              <w:t>Отсутствие в содержании (в том числе в иллюстративном материале) учебника и разработанных в комплекте с ним учебных пособий недостоверных, научно неподтвержденных и сфабрикованных фактов, в том числе о событиях и участниках Второй мировой войны.</w:t>
            </w:r>
          </w:p>
        </w:tc>
        <w:tc>
          <w:tcPr>
            <w:tcW w:w="2712"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758"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0"/>
        <w:gridCol w:w="340"/>
        <w:gridCol w:w="3920"/>
      </w:tblGrid>
      <w:tr w:rsidR="00C00DE8" w:rsidRPr="00C00DE8">
        <w:tc>
          <w:tcPr>
            <w:tcW w:w="9060" w:type="dxa"/>
            <w:gridSpan w:val="3"/>
          </w:tcPr>
          <w:p w:rsidR="00C00DE8" w:rsidRPr="00C00DE8" w:rsidRDefault="00C00DE8">
            <w:pPr>
              <w:pStyle w:val="ConsPlusNormal"/>
              <w:jc w:val="both"/>
            </w:pPr>
            <w:r w:rsidRPr="00C00DE8">
              <w:t>Руководитель экспертной организации</w:t>
            </w:r>
          </w:p>
        </w:tc>
      </w:tr>
      <w:tr w:rsidR="00C00DE8" w:rsidRPr="00C00DE8">
        <w:tc>
          <w:tcPr>
            <w:tcW w:w="4800" w:type="dxa"/>
            <w:tcBorders>
              <w:bottom w:val="single" w:sz="4" w:space="0" w:color="auto"/>
            </w:tcBorders>
            <w:vAlign w:val="bottom"/>
          </w:tcPr>
          <w:p w:rsidR="00C00DE8" w:rsidRPr="00C00DE8" w:rsidRDefault="00C00DE8">
            <w:pPr>
              <w:pStyle w:val="ConsPlusNormal"/>
            </w:pPr>
          </w:p>
        </w:tc>
        <w:tc>
          <w:tcPr>
            <w:tcW w:w="340" w:type="dxa"/>
            <w:vAlign w:val="bottom"/>
          </w:tcPr>
          <w:p w:rsidR="00C00DE8" w:rsidRPr="00C00DE8" w:rsidRDefault="00C00DE8">
            <w:pPr>
              <w:pStyle w:val="ConsPlusNormal"/>
              <w:jc w:val="center"/>
            </w:pPr>
            <w:r w:rsidRPr="00C00DE8">
              <w:t>/</w:t>
            </w:r>
          </w:p>
        </w:tc>
        <w:tc>
          <w:tcPr>
            <w:tcW w:w="3920" w:type="dxa"/>
            <w:tcBorders>
              <w:bottom w:val="single" w:sz="4" w:space="0" w:color="auto"/>
            </w:tcBorders>
          </w:tcPr>
          <w:p w:rsidR="00C00DE8" w:rsidRPr="00C00DE8" w:rsidRDefault="00C00DE8">
            <w:pPr>
              <w:pStyle w:val="ConsPlusNormal"/>
            </w:pPr>
          </w:p>
        </w:tc>
      </w:tr>
      <w:tr w:rsidR="00C00DE8" w:rsidRPr="00C00DE8">
        <w:tc>
          <w:tcPr>
            <w:tcW w:w="4800" w:type="dxa"/>
            <w:tcBorders>
              <w:top w:val="single" w:sz="4" w:space="0" w:color="auto"/>
            </w:tcBorders>
          </w:tcPr>
          <w:p w:rsidR="00C00DE8" w:rsidRPr="00C00DE8" w:rsidRDefault="00C00DE8">
            <w:pPr>
              <w:pStyle w:val="ConsPlusNormal"/>
              <w:jc w:val="center"/>
            </w:pPr>
            <w:r w:rsidRPr="00C00DE8">
              <w:t>Фамилия, имя, отчество (при наличии)</w:t>
            </w:r>
          </w:p>
        </w:tc>
        <w:tc>
          <w:tcPr>
            <w:tcW w:w="340" w:type="dxa"/>
          </w:tcPr>
          <w:p w:rsidR="00C00DE8" w:rsidRPr="00C00DE8" w:rsidRDefault="00C00DE8">
            <w:pPr>
              <w:pStyle w:val="ConsPlusNormal"/>
            </w:pPr>
          </w:p>
        </w:tc>
        <w:tc>
          <w:tcPr>
            <w:tcW w:w="3920" w:type="dxa"/>
            <w:tcBorders>
              <w:top w:val="single" w:sz="4" w:space="0" w:color="auto"/>
            </w:tcBorders>
          </w:tcPr>
          <w:p w:rsidR="00C00DE8" w:rsidRPr="00C00DE8" w:rsidRDefault="00C00DE8">
            <w:pPr>
              <w:pStyle w:val="ConsPlusNormal"/>
              <w:jc w:val="center"/>
            </w:pPr>
            <w:r w:rsidRPr="00C00DE8">
              <w:t>(подпись)</w:t>
            </w:r>
          </w:p>
        </w:tc>
      </w:tr>
      <w:tr w:rsidR="00C00DE8" w:rsidRPr="00C00DE8">
        <w:tc>
          <w:tcPr>
            <w:tcW w:w="4800" w:type="dxa"/>
          </w:tcPr>
          <w:p w:rsidR="00C00DE8" w:rsidRPr="00C00DE8" w:rsidRDefault="00C00DE8">
            <w:pPr>
              <w:pStyle w:val="ConsPlusNormal"/>
            </w:pPr>
          </w:p>
        </w:tc>
        <w:tc>
          <w:tcPr>
            <w:tcW w:w="340" w:type="dxa"/>
          </w:tcPr>
          <w:p w:rsidR="00C00DE8" w:rsidRPr="00C00DE8" w:rsidRDefault="00C00DE8">
            <w:pPr>
              <w:pStyle w:val="ConsPlusNormal"/>
            </w:pPr>
          </w:p>
        </w:tc>
        <w:tc>
          <w:tcPr>
            <w:tcW w:w="3920" w:type="dxa"/>
          </w:tcPr>
          <w:p w:rsidR="00C00DE8" w:rsidRPr="00C00DE8" w:rsidRDefault="00C00DE8">
            <w:pPr>
              <w:pStyle w:val="ConsPlusNormal"/>
            </w:pPr>
            <w:r w:rsidRPr="00C00DE8">
              <w:t>М.П. (при наличии)</w:t>
            </w:r>
          </w:p>
        </w:tc>
      </w:tr>
      <w:tr w:rsidR="00C00DE8" w:rsidRPr="00C00DE8">
        <w:tc>
          <w:tcPr>
            <w:tcW w:w="4800" w:type="dxa"/>
          </w:tcPr>
          <w:p w:rsidR="00C00DE8" w:rsidRPr="00C00DE8" w:rsidRDefault="00C00DE8">
            <w:pPr>
              <w:pStyle w:val="ConsPlusNormal"/>
            </w:pPr>
          </w:p>
        </w:tc>
        <w:tc>
          <w:tcPr>
            <w:tcW w:w="340" w:type="dxa"/>
          </w:tcPr>
          <w:p w:rsidR="00C00DE8" w:rsidRPr="00C00DE8" w:rsidRDefault="00C00DE8">
            <w:pPr>
              <w:pStyle w:val="ConsPlusNormal"/>
            </w:pPr>
          </w:p>
        </w:tc>
        <w:tc>
          <w:tcPr>
            <w:tcW w:w="3920" w:type="dxa"/>
          </w:tcPr>
          <w:p w:rsidR="00C00DE8" w:rsidRPr="00C00DE8" w:rsidRDefault="00C00DE8">
            <w:pPr>
              <w:pStyle w:val="ConsPlusNormal"/>
            </w:pPr>
            <w:r w:rsidRPr="00C00DE8">
              <w:t>"__" __________ 20__ г.</w:t>
            </w:r>
          </w:p>
        </w:tc>
      </w:tr>
    </w:tbl>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right"/>
        <w:outlineLvl w:val="1"/>
      </w:pPr>
      <w:r>
        <w:t>Приложение N 4</w:t>
      </w:r>
    </w:p>
    <w:p w:rsidR="00C00DE8" w:rsidRDefault="00C00DE8">
      <w:pPr>
        <w:pStyle w:val="ConsPlusNormal"/>
        <w:jc w:val="right"/>
      </w:pPr>
      <w:r>
        <w:t>к Порядку формирования федерального</w:t>
      </w:r>
    </w:p>
    <w:p w:rsidR="00C00DE8" w:rsidRDefault="00C00DE8">
      <w:pPr>
        <w:pStyle w:val="ConsPlusNormal"/>
        <w:jc w:val="right"/>
      </w:pPr>
      <w:r>
        <w:t>перечня учебников, допущенных</w:t>
      </w:r>
    </w:p>
    <w:p w:rsidR="00C00DE8" w:rsidRDefault="00C00DE8">
      <w:pPr>
        <w:pStyle w:val="ConsPlusNormal"/>
        <w:jc w:val="right"/>
      </w:pPr>
      <w:r>
        <w:t>к использованию при реализации имеющих</w:t>
      </w:r>
    </w:p>
    <w:p w:rsidR="00C00DE8" w:rsidRDefault="00C00DE8">
      <w:pPr>
        <w:pStyle w:val="ConsPlusNormal"/>
        <w:jc w:val="right"/>
      </w:pPr>
      <w:r>
        <w:t>государственную аккредитацию</w:t>
      </w:r>
    </w:p>
    <w:p w:rsidR="00C00DE8" w:rsidRDefault="00C00DE8">
      <w:pPr>
        <w:pStyle w:val="ConsPlusNormal"/>
        <w:jc w:val="right"/>
      </w:pPr>
      <w:r>
        <w:t>образовательных программ начального</w:t>
      </w:r>
    </w:p>
    <w:p w:rsidR="00C00DE8" w:rsidRDefault="00C00DE8">
      <w:pPr>
        <w:pStyle w:val="ConsPlusNormal"/>
        <w:jc w:val="right"/>
      </w:pPr>
      <w:r>
        <w:t>общего, основного общего, среднего</w:t>
      </w:r>
    </w:p>
    <w:p w:rsidR="00C00DE8" w:rsidRDefault="00C00DE8">
      <w:pPr>
        <w:pStyle w:val="ConsPlusNormal"/>
        <w:jc w:val="right"/>
      </w:pPr>
      <w:r>
        <w:t>общего образования, утвержденному</w:t>
      </w:r>
    </w:p>
    <w:p w:rsidR="00C00DE8" w:rsidRDefault="00C00DE8">
      <w:pPr>
        <w:pStyle w:val="ConsPlusNormal"/>
        <w:jc w:val="right"/>
      </w:pPr>
      <w:r>
        <w:t>приказом Министерства просвещения</w:t>
      </w:r>
    </w:p>
    <w:p w:rsidR="00C00DE8" w:rsidRDefault="00C00DE8">
      <w:pPr>
        <w:pStyle w:val="ConsPlusNormal"/>
        <w:jc w:val="right"/>
      </w:pPr>
      <w:r>
        <w:t>Российской Федерации</w:t>
      </w:r>
    </w:p>
    <w:p w:rsidR="00C00DE8" w:rsidRDefault="00C00DE8">
      <w:pPr>
        <w:pStyle w:val="ConsPlusNormal"/>
        <w:jc w:val="right"/>
      </w:pPr>
      <w:r>
        <w:t>от 2 декабря 2022 г. N 1053</w:t>
      </w:r>
    </w:p>
    <w:p w:rsidR="00C00DE8" w:rsidRDefault="00C00DE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00DE8" w:rsidRPr="00C00DE8">
        <w:tc>
          <w:tcPr>
            <w:tcW w:w="60" w:type="dxa"/>
            <w:shd w:val="clear" w:color="auto" w:fill="CED3F1"/>
            <w:tcMar>
              <w:top w:w="0" w:type="dxa"/>
              <w:left w:w="0" w:type="dxa"/>
              <w:bottom w:w="0" w:type="dxa"/>
              <w:right w:w="0" w:type="dxa"/>
            </w:tcMar>
          </w:tcPr>
          <w:p w:rsidR="00C00DE8" w:rsidRPr="00C00DE8" w:rsidRDefault="00C00DE8">
            <w:pPr>
              <w:pStyle w:val="ConsPlusNormal"/>
            </w:pPr>
          </w:p>
        </w:tc>
        <w:tc>
          <w:tcPr>
            <w:tcW w:w="113" w:type="dxa"/>
            <w:shd w:val="clear" w:color="auto" w:fill="F4F3F8"/>
            <w:tcMar>
              <w:top w:w="0" w:type="dxa"/>
              <w:left w:w="0" w:type="dxa"/>
              <w:bottom w:w="0" w:type="dxa"/>
              <w:right w:w="0" w:type="dxa"/>
            </w:tcMar>
          </w:tcPr>
          <w:p w:rsidR="00C00DE8" w:rsidRPr="00C00DE8" w:rsidRDefault="00C00DE8">
            <w:pPr>
              <w:pStyle w:val="ConsPlusNormal"/>
            </w:pPr>
          </w:p>
        </w:tc>
        <w:tc>
          <w:tcPr>
            <w:tcW w:w="0" w:type="auto"/>
            <w:shd w:val="clear" w:color="auto" w:fill="F4F3F8"/>
            <w:tcMar>
              <w:top w:w="113" w:type="dxa"/>
              <w:left w:w="0" w:type="dxa"/>
              <w:bottom w:w="113" w:type="dxa"/>
              <w:right w:w="0" w:type="dxa"/>
            </w:tcMar>
          </w:tcPr>
          <w:p w:rsidR="00C00DE8" w:rsidRPr="00C00DE8" w:rsidRDefault="00C00DE8">
            <w:pPr>
              <w:pStyle w:val="ConsPlusNormal"/>
              <w:jc w:val="center"/>
              <w:rPr>
                <w:color w:val="392C69"/>
              </w:rPr>
            </w:pPr>
            <w:r w:rsidRPr="00C00DE8">
              <w:rPr>
                <w:color w:val="392C69"/>
              </w:rPr>
              <w:t>Список изменяющих документов</w:t>
            </w:r>
          </w:p>
          <w:p w:rsidR="00C00DE8" w:rsidRPr="00C00DE8" w:rsidRDefault="00C00DE8">
            <w:pPr>
              <w:pStyle w:val="ConsPlusNormal"/>
              <w:jc w:val="center"/>
              <w:rPr>
                <w:color w:val="392C69"/>
              </w:rPr>
            </w:pPr>
            <w:r w:rsidRPr="00C00DE8">
              <w:rPr>
                <w:color w:val="392C69"/>
              </w:rPr>
              <w:t xml:space="preserve">(в ред. </w:t>
            </w:r>
            <w:hyperlink r:id="rId96" w:history="1">
              <w:r w:rsidRPr="00C00DE8">
                <w:rPr>
                  <w:color w:val="0000FF"/>
                </w:rPr>
                <w:t>Приказа</w:t>
              </w:r>
            </w:hyperlink>
            <w:r w:rsidRPr="00C00DE8">
              <w:rPr>
                <w:color w:val="392C69"/>
              </w:rPr>
              <w:t xml:space="preserve"> Минпросвещения России от 11.08.2023 N 600)</w:t>
            </w:r>
          </w:p>
        </w:tc>
        <w:tc>
          <w:tcPr>
            <w:tcW w:w="113" w:type="dxa"/>
            <w:shd w:val="clear" w:color="auto" w:fill="F4F3F8"/>
            <w:tcMar>
              <w:top w:w="0" w:type="dxa"/>
              <w:left w:w="0" w:type="dxa"/>
              <w:bottom w:w="0" w:type="dxa"/>
              <w:right w:w="0" w:type="dxa"/>
            </w:tcMar>
          </w:tcPr>
          <w:p w:rsidR="00C00DE8" w:rsidRPr="00C00DE8" w:rsidRDefault="00C00DE8">
            <w:pPr>
              <w:pStyle w:val="ConsPlusNormal"/>
              <w:jc w:val="center"/>
              <w:rPr>
                <w:color w:val="392C69"/>
              </w:rPr>
            </w:pPr>
          </w:p>
        </w:tc>
      </w:tr>
    </w:tbl>
    <w:p w:rsidR="00C00DE8" w:rsidRDefault="00C00DE8">
      <w:pPr>
        <w:pStyle w:val="ConsPlusNormal"/>
        <w:jc w:val="both"/>
      </w:pPr>
    </w:p>
    <w:p w:rsidR="00C00DE8" w:rsidRDefault="00C00DE8">
      <w:pPr>
        <w:pStyle w:val="ConsPlusNormal"/>
        <w:jc w:val="right"/>
      </w:pPr>
      <w:r>
        <w:t>Рекомендуемый образец</w:t>
      </w:r>
    </w:p>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0"/>
        <w:gridCol w:w="524"/>
        <w:gridCol w:w="3156"/>
      </w:tblGrid>
      <w:tr w:rsidR="00C00DE8" w:rsidRPr="00C00DE8">
        <w:tc>
          <w:tcPr>
            <w:tcW w:w="5370" w:type="dxa"/>
          </w:tcPr>
          <w:p w:rsidR="00C00DE8" w:rsidRPr="00C00DE8" w:rsidRDefault="00C00DE8">
            <w:pPr>
              <w:pStyle w:val="ConsPlusNormal"/>
            </w:pPr>
          </w:p>
        </w:tc>
        <w:tc>
          <w:tcPr>
            <w:tcW w:w="3680" w:type="dxa"/>
            <w:gridSpan w:val="2"/>
            <w:vAlign w:val="bottom"/>
          </w:tcPr>
          <w:p w:rsidR="00C00DE8" w:rsidRPr="00C00DE8" w:rsidRDefault="00C00DE8">
            <w:pPr>
              <w:pStyle w:val="ConsPlusNormal"/>
              <w:jc w:val="right"/>
            </w:pPr>
            <w:r w:rsidRPr="00C00DE8">
              <w:t>В Министерство просвещения Российской Федерации</w:t>
            </w:r>
          </w:p>
        </w:tc>
      </w:tr>
      <w:tr w:rsidR="00C00DE8" w:rsidRPr="00C00DE8">
        <w:tc>
          <w:tcPr>
            <w:tcW w:w="5370" w:type="dxa"/>
          </w:tcPr>
          <w:p w:rsidR="00C00DE8" w:rsidRPr="00C00DE8" w:rsidRDefault="00C00DE8">
            <w:pPr>
              <w:pStyle w:val="ConsPlusNormal"/>
            </w:pPr>
          </w:p>
        </w:tc>
        <w:tc>
          <w:tcPr>
            <w:tcW w:w="524" w:type="dxa"/>
            <w:vAlign w:val="bottom"/>
          </w:tcPr>
          <w:p w:rsidR="00C00DE8" w:rsidRPr="00C00DE8" w:rsidRDefault="00C00DE8">
            <w:pPr>
              <w:pStyle w:val="ConsPlusNormal"/>
            </w:pPr>
            <w:r w:rsidRPr="00C00DE8">
              <w:t>от</w:t>
            </w:r>
          </w:p>
        </w:tc>
        <w:tc>
          <w:tcPr>
            <w:tcW w:w="3156" w:type="dxa"/>
            <w:tcBorders>
              <w:bottom w:val="single" w:sz="4" w:space="0" w:color="auto"/>
            </w:tcBorders>
          </w:tcPr>
          <w:p w:rsidR="00C00DE8" w:rsidRPr="00C00DE8" w:rsidRDefault="00C00DE8">
            <w:pPr>
              <w:pStyle w:val="ConsPlusNormal"/>
            </w:pPr>
          </w:p>
        </w:tc>
      </w:tr>
      <w:tr w:rsidR="00C00DE8" w:rsidRPr="00C00DE8">
        <w:tc>
          <w:tcPr>
            <w:tcW w:w="5370" w:type="dxa"/>
          </w:tcPr>
          <w:p w:rsidR="00C00DE8" w:rsidRPr="00C00DE8" w:rsidRDefault="00C00DE8">
            <w:pPr>
              <w:pStyle w:val="ConsPlusNormal"/>
            </w:pPr>
          </w:p>
        </w:tc>
        <w:tc>
          <w:tcPr>
            <w:tcW w:w="524" w:type="dxa"/>
            <w:vAlign w:val="bottom"/>
          </w:tcPr>
          <w:p w:rsidR="00C00DE8" w:rsidRPr="00C00DE8" w:rsidRDefault="00C00DE8">
            <w:pPr>
              <w:pStyle w:val="ConsPlusNormal"/>
            </w:pPr>
          </w:p>
        </w:tc>
        <w:tc>
          <w:tcPr>
            <w:tcW w:w="3156" w:type="dxa"/>
            <w:tcBorders>
              <w:top w:val="single" w:sz="4" w:space="0" w:color="auto"/>
            </w:tcBorders>
          </w:tcPr>
          <w:p w:rsidR="00C00DE8" w:rsidRPr="00C00DE8" w:rsidRDefault="00C00DE8">
            <w:pPr>
              <w:pStyle w:val="ConsPlusNormal"/>
              <w:jc w:val="center"/>
            </w:pPr>
            <w:r w:rsidRPr="00C00DE8">
              <w:t>(наименование юридического лица или фамилия, имя,</w:t>
            </w:r>
          </w:p>
        </w:tc>
      </w:tr>
      <w:tr w:rsidR="00C00DE8" w:rsidRPr="00C00DE8">
        <w:tc>
          <w:tcPr>
            <w:tcW w:w="5370" w:type="dxa"/>
          </w:tcPr>
          <w:p w:rsidR="00C00DE8" w:rsidRPr="00C00DE8" w:rsidRDefault="00C00DE8">
            <w:pPr>
              <w:pStyle w:val="ConsPlusNormal"/>
            </w:pPr>
          </w:p>
        </w:tc>
        <w:tc>
          <w:tcPr>
            <w:tcW w:w="3680" w:type="dxa"/>
            <w:gridSpan w:val="2"/>
            <w:tcBorders>
              <w:bottom w:val="single" w:sz="4" w:space="0" w:color="auto"/>
            </w:tcBorders>
          </w:tcPr>
          <w:p w:rsidR="00C00DE8" w:rsidRPr="00C00DE8" w:rsidRDefault="00C00DE8">
            <w:pPr>
              <w:pStyle w:val="ConsPlusNormal"/>
            </w:pPr>
          </w:p>
        </w:tc>
      </w:tr>
      <w:tr w:rsidR="00C00DE8" w:rsidRPr="00C00DE8">
        <w:tc>
          <w:tcPr>
            <w:tcW w:w="5370" w:type="dxa"/>
          </w:tcPr>
          <w:p w:rsidR="00C00DE8" w:rsidRPr="00C00DE8" w:rsidRDefault="00C00DE8">
            <w:pPr>
              <w:pStyle w:val="ConsPlusNormal"/>
            </w:pPr>
          </w:p>
        </w:tc>
        <w:tc>
          <w:tcPr>
            <w:tcW w:w="3680" w:type="dxa"/>
            <w:gridSpan w:val="2"/>
            <w:tcBorders>
              <w:top w:val="single" w:sz="4" w:space="0" w:color="auto"/>
            </w:tcBorders>
            <w:vAlign w:val="bottom"/>
          </w:tcPr>
          <w:p w:rsidR="00C00DE8" w:rsidRPr="00C00DE8" w:rsidRDefault="00C00DE8">
            <w:pPr>
              <w:pStyle w:val="ConsPlusNormal"/>
              <w:jc w:val="center"/>
            </w:pPr>
            <w:r w:rsidRPr="00C00DE8">
              <w:t>отчество (при наличии) физического лица,</w:t>
            </w:r>
          </w:p>
        </w:tc>
      </w:tr>
      <w:tr w:rsidR="00C00DE8" w:rsidRPr="00C00DE8">
        <w:tc>
          <w:tcPr>
            <w:tcW w:w="5370" w:type="dxa"/>
          </w:tcPr>
          <w:p w:rsidR="00C00DE8" w:rsidRPr="00C00DE8" w:rsidRDefault="00C00DE8">
            <w:pPr>
              <w:pStyle w:val="ConsPlusNormal"/>
            </w:pPr>
          </w:p>
        </w:tc>
        <w:tc>
          <w:tcPr>
            <w:tcW w:w="3680" w:type="dxa"/>
            <w:gridSpan w:val="2"/>
            <w:tcBorders>
              <w:bottom w:val="single" w:sz="4" w:space="0" w:color="auto"/>
            </w:tcBorders>
          </w:tcPr>
          <w:p w:rsidR="00C00DE8" w:rsidRPr="00C00DE8" w:rsidRDefault="00C00DE8">
            <w:pPr>
              <w:pStyle w:val="ConsPlusNormal"/>
            </w:pPr>
          </w:p>
        </w:tc>
      </w:tr>
      <w:tr w:rsidR="00C00DE8" w:rsidRPr="00C00DE8">
        <w:tc>
          <w:tcPr>
            <w:tcW w:w="5370" w:type="dxa"/>
          </w:tcPr>
          <w:p w:rsidR="00C00DE8" w:rsidRPr="00C00DE8" w:rsidRDefault="00C00DE8">
            <w:pPr>
              <w:pStyle w:val="ConsPlusNormal"/>
            </w:pPr>
          </w:p>
        </w:tc>
        <w:tc>
          <w:tcPr>
            <w:tcW w:w="3680" w:type="dxa"/>
            <w:gridSpan w:val="2"/>
            <w:tcBorders>
              <w:top w:val="single" w:sz="4" w:space="0" w:color="auto"/>
            </w:tcBorders>
            <w:vAlign w:val="center"/>
          </w:tcPr>
          <w:p w:rsidR="00C00DE8" w:rsidRPr="00C00DE8" w:rsidRDefault="00C00DE8">
            <w:pPr>
              <w:pStyle w:val="ConsPlusNormal"/>
              <w:jc w:val="center"/>
            </w:pPr>
            <w:r w:rsidRPr="00C00DE8">
              <w:t>(адрес, телефон)</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0"/>
      </w:tblGrid>
      <w:tr w:rsidR="00C00DE8" w:rsidRPr="00C00DE8">
        <w:tc>
          <w:tcPr>
            <w:tcW w:w="9030" w:type="dxa"/>
          </w:tcPr>
          <w:p w:rsidR="00C00DE8" w:rsidRPr="00C00DE8" w:rsidRDefault="00C00DE8">
            <w:pPr>
              <w:pStyle w:val="ConsPlusNormal"/>
              <w:jc w:val="center"/>
            </w:pPr>
            <w:bookmarkStart w:id="51" w:name="Par1228"/>
            <w:bookmarkEnd w:id="51"/>
            <w:r w:rsidRPr="00C00DE8">
              <w:t>Заявление</w:t>
            </w:r>
          </w:p>
          <w:p w:rsidR="00C00DE8" w:rsidRPr="00C00DE8" w:rsidRDefault="00C00DE8">
            <w:pPr>
              <w:pStyle w:val="ConsPlusNormal"/>
              <w:jc w:val="center"/>
            </w:pPr>
            <w:r w:rsidRPr="00C00DE8">
              <w:t>о проведении экспертизы учебника и разработанных в комплекте с ним учебных пособий</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0"/>
      </w:tblGrid>
      <w:tr w:rsidR="00C00DE8" w:rsidRPr="00C00DE8">
        <w:tc>
          <w:tcPr>
            <w:tcW w:w="9030" w:type="dxa"/>
          </w:tcPr>
          <w:p w:rsidR="00C00DE8" w:rsidRPr="00C00DE8" w:rsidRDefault="00C00DE8">
            <w:pPr>
              <w:pStyle w:val="ConsPlusNormal"/>
              <w:ind w:firstLine="283"/>
              <w:jc w:val="both"/>
            </w:pPr>
            <w:r w:rsidRPr="00C00DE8">
              <w:t>В соответствии с Порядком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Министерства просвещения Российской Федерации от "__" _______ 20__ г. N _______, для включения в федеральный перечень учебников прошу провести экспертизу прилагаемого (прилагаемых) учебника (учебников) и разработанных в комплекте с ним(-и) учебных пособий.</w:t>
            </w:r>
          </w:p>
          <w:p w:rsidR="00C00DE8" w:rsidRPr="00C00DE8" w:rsidRDefault="00C00DE8">
            <w:pPr>
              <w:pStyle w:val="ConsPlusNormal"/>
              <w:jc w:val="both"/>
            </w:pPr>
            <w:r w:rsidRPr="00C00DE8">
              <w:t>(наименования учебника и разработанных в комплекте с ним учебных пособий);</w:t>
            </w:r>
          </w:p>
          <w:p w:rsidR="00C00DE8" w:rsidRPr="00C00DE8" w:rsidRDefault="00C00DE8">
            <w:pPr>
              <w:pStyle w:val="ConsPlusNormal"/>
              <w:jc w:val="both"/>
            </w:pPr>
            <w:r w:rsidRPr="00C00DE8">
              <w:t>(автор (авторский коллектив учебника и разработанных в комплекте с ним учебных пособий);</w:t>
            </w:r>
          </w:p>
          <w:p w:rsidR="00C00DE8" w:rsidRPr="00C00DE8" w:rsidRDefault="00C00DE8">
            <w:pPr>
              <w:pStyle w:val="ConsPlusNormal"/>
              <w:jc w:val="both"/>
            </w:pPr>
            <w:r w:rsidRPr="00C00DE8">
              <w:t>(класс, для которого учебник и разработанные в комплекте с ним учебные пособия разработаны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C00DE8" w:rsidRPr="00C00DE8" w:rsidRDefault="00C00DE8">
            <w:pPr>
              <w:pStyle w:val="ConsPlusNormal"/>
              <w:jc w:val="both"/>
            </w:pPr>
            <w:r w:rsidRPr="00C00DE8">
              <w:t>(редакции учебника и разработанных в комплекте с ним учебных пособий);</w:t>
            </w:r>
          </w:p>
          <w:p w:rsidR="00C00DE8" w:rsidRPr="00C00DE8" w:rsidRDefault="00C00DE8">
            <w:pPr>
              <w:pStyle w:val="ConsPlusNormal"/>
              <w:jc w:val="both"/>
            </w:pPr>
            <w:r w:rsidRPr="00C00DE8">
              <w:t>(дата и номер приказа Министерства просвещения Российской Федерации, утвердившего федеральный государственный образовательный стандарт, в соответствии с которым издан учебник и разработанные в комплекте с ним учебные пособия);</w:t>
            </w:r>
          </w:p>
          <w:p w:rsidR="00C00DE8" w:rsidRPr="00C00DE8" w:rsidRDefault="00C00DE8">
            <w:pPr>
              <w:pStyle w:val="ConsPlusNormal"/>
              <w:jc w:val="both"/>
            </w:pPr>
            <w:r w:rsidRPr="00C00DE8">
              <w:t>(наименование издателя (издателей);</w:t>
            </w:r>
          </w:p>
          <w:p w:rsidR="00C00DE8" w:rsidRPr="00C00DE8" w:rsidRDefault="00C00DE8">
            <w:pPr>
              <w:pStyle w:val="ConsPlusNormal"/>
              <w:jc w:val="both"/>
            </w:pPr>
            <w:r w:rsidRPr="00C00DE8">
              <w:t>(правообладатель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p w:rsidR="00C00DE8" w:rsidRPr="00C00DE8" w:rsidRDefault="00C00DE8">
            <w:pPr>
              <w:pStyle w:val="ConsPlusNormal"/>
              <w:jc w:val="both"/>
            </w:pPr>
            <w:r w:rsidRPr="00C00DE8">
              <w:t>(язык издания учебника и разработанных в комплекте с ним учебных пособий (указывается для учебников и разработанных в комплекте с ними учебных пособий, изданных на государственных языках республик или на языках народов Российской Федерации);</w:t>
            </w:r>
          </w:p>
          <w:p w:rsidR="00C00DE8" w:rsidRPr="00C00DE8" w:rsidRDefault="00C00DE8">
            <w:pPr>
              <w:pStyle w:val="ConsPlusNormal"/>
              <w:jc w:val="both"/>
            </w:pPr>
            <w:r w:rsidRPr="00C00DE8">
              <w:t>(информация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C00DE8" w:rsidRPr="00C00DE8" w:rsidRDefault="00C00DE8">
            <w:pPr>
              <w:pStyle w:val="ConsPlusNormal"/>
              <w:jc w:val="both"/>
            </w:pPr>
            <w:r w:rsidRPr="00C00DE8">
              <w:t>(информация о возможности использования учебника и разработанных в комплекте с ним учебных пособий при реализации образовательных программ среднего профессионального образования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C00DE8" w:rsidRPr="00C00DE8" w:rsidRDefault="00C00DE8">
            <w:pPr>
              <w:pStyle w:val="ConsPlusNormal"/>
              <w:jc w:val="both"/>
            </w:pPr>
            <w:r w:rsidRPr="00C00DE8">
              <w:t>(информация о возможности использования учебника и разработанных в комплекте с ним учебных пособий при реализации адаптированных общеобразовательных программ).</w:t>
            </w:r>
          </w:p>
        </w:tc>
      </w:tr>
      <w:tr w:rsidR="00C00DE8" w:rsidRPr="00C00DE8">
        <w:tc>
          <w:tcPr>
            <w:tcW w:w="9030" w:type="dxa"/>
          </w:tcPr>
          <w:p w:rsidR="00C00DE8" w:rsidRPr="00C00DE8" w:rsidRDefault="00C00DE8">
            <w:pPr>
              <w:pStyle w:val="ConsPlusNormal"/>
            </w:pPr>
            <w:r w:rsidRPr="00C00DE8">
              <w:t>"__" __________ 20__ г.</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0"/>
      </w:tblGrid>
      <w:tr w:rsidR="00C00DE8" w:rsidRPr="00C00DE8">
        <w:tc>
          <w:tcPr>
            <w:tcW w:w="9030" w:type="dxa"/>
            <w:tcBorders>
              <w:bottom w:val="single" w:sz="4" w:space="0" w:color="auto"/>
            </w:tcBorders>
          </w:tcPr>
          <w:p w:rsidR="00C00DE8" w:rsidRPr="00C00DE8" w:rsidRDefault="00C00DE8">
            <w:pPr>
              <w:pStyle w:val="ConsPlusNormal"/>
            </w:pPr>
          </w:p>
        </w:tc>
      </w:tr>
      <w:tr w:rsidR="00C00DE8" w:rsidRPr="00C00DE8">
        <w:tc>
          <w:tcPr>
            <w:tcW w:w="9030" w:type="dxa"/>
            <w:tcBorders>
              <w:top w:val="single" w:sz="4" w:space="0" w:color="auto"/>
            </w:tcBorders>
          </w:tcPr>
          <w:p w:rsidR="00C00DE8" w:rsidRPr="00C00DE8" w:rsidRDefault="00C00DE8">
            <w:pPr>
              <w:pStyle w:val="ConsPlusNormal"/>
              <w:jc w:val="center"/>
            </w:pPr>
            <w:r w:rsidRPr="00C00DE8">
              <w:t>(фамилия, имя, отчество (при наличии), подпись заявителя</w:t>
            </w:r>
          </w:p>
          <w:p w:rsidR="00C00DE8" w:rsidRPr="00C00DE8" w:rsidRDefault="00C00DE8">
            <w:pPr>
              <w:pStyle w:val="ConsPlusNormal"/>
              <w:jc w:val="right"/>
            </w:pPr>
            <w:r w:rsidRPr="00C00DE8">
              <w:t>М.П. (при наличии)</w:t>
            </w:r>
          </w:p>
        </w:tc>
      </w:tr>
      <w:tr w:rsidR="00C00DE8" w:rsidRPr="00C00DE8">
        <w:tc>
          <w:tcPr>
            <w:tcW w:w="9030" w:type="dxa"/>
          </w:tcPr>
          <w:p w:rsidR="00C00DE8" w:rsidRPr="00C00DE8" w:rsidRDefault="00C00DE8">
            <w:pPr>
              <w:pStyle w:val="ConsPlusNormal"/>
            </w:pPr>
            <w:r w:rsidRPr="00C00DE8">
              <w:t>Заявление принято "__" ____________ 20__ г. N _____</w:t>
            </w:r>
          </w:p>
        </w:tc>
      </w:tr>
    </w:tbl>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44"/>
        <w:gridCol w:w="340"/>
        <w:gridCol w:w="2019"/>
        <w:gridCol w:w="340"/>
        <w:gridCol w:w="2836"/>
      </w:tblGrid>
      <w:tr w:rsidR="00C00DE8" w:rsidRPr="00C00DE8">
        <w:tc>
          <w:tcPr>
            <w:tcW w:w="3544" w:type="dxa"/>
            <w:tcBorders>
              <w:bottom w:val="single" w:sz="4" w:space="0" w:color="auto"/>
            </w:tcBorders>
          </w:tcPr>
          <w:p w:rsidR="00C00DE8" w:rsidRPr="00C00DE8" w:rsidRDefault="00C00DE8">
            <w:pPr>
              <w:pStyle w:val="ConsPlusNormal"/>
            </w:pPr>
          </w:p>
        </w:tc>
        <w:tc>
          <w:tcPr>
            <w:tcW w:w="340" w:type="dxa"/>
          </w:tcPr>
          <w:p w:rsidR="00C00DE8" w:rsidRPr="00C00DE8" w:rsidRDefault="00C00DE8">
            <w:pPr>
              <w:pStyle w:val="ConsPlusNormal"/>
            </w:pPr>
          </w:p>
        </w:tc>
        <w:tc>
          <w:tcPr>
            <w:tcW w:w="2019" w:type="dxa"/>
            <w:tcBorders>
              <w:bottom w:val="single" w:sz="4" w:space="0" w:color="auto"/>
            </w:tcBorders>
          </w:tcPr>
          <w:p w:rsidR="00C00DE8" w:rsidRPr="00C00DE8" w:rsidRDefault="00C00DE8">
            <w:pPr>
              <w:pStyle w:val="ConsPlusNormal"/>
            </w:pPr>
          </w:p>
        </w:tc>
        <w:tc>
          <w:tcPr>
            <w:tcW w:w="340" w:type="dxa"/>
          </w:tcPr>
          <w:p w:rsidR="00C00DE8" w:rsidRPr="00C00DE8" w:rsidRDefault="00C00DE8">
            <w:pPr>
              <w:pStyle w:val="ConsPlusNormal"/>
            </w:pPr>
          </w:p>
        </w:tc>
        <w:tc>
          <w:tcPr>
            <w:tcW w:w="2836" w:type="dxa"/>
            <w:tcBorders>
              <w:bottom w:val="single" w:sz="4" w:space="0" w:color="auto"/>
            </w:tcBorders>
          </w:tcPr>
          <w:p w:rsidR="00C00DE8" w:rsidRPr="00C00DE8" w:rsidRDefault="00C00DE8">
            <w:pPr>
              <w:pStyle w:val="ConsPlusNormal"/>
            </w:pPr>
          </w:p>
        </w:tc>
      </w:tr>
      <w:tr w:rsidR="00C00DE8" w:rsidRPr="00C00DE8">
        <w:tc>
          <w:tcPr>
            <w:tcW w:w="3544" w:type="dxa"/>
            <w:tcBorders>
              <w:top w:val="single" w:sz="4" w:space="0" w:color="auto"/>
            </w:tcBorders>
          </w:tcPr>
          <w:p w:rsidR="00C00DE8" w:rsidRPr="00C00DE8" w:rsidRDefault="00C00DE8">
            <w:pPr>
              <w:pStyle w:val="ConsPlusNormal"/>
              <w:jc w:val="center"/>
            </w:pPr>
            <w:r w:rsidRPr="00C00DE8">
              <w:t>(должность лица, принявшего заявление)</w:t>
            </w:r>
          </w:p>
        </w:tc>
        <w:tc>
          <w:tcPr>
            <w:tcW w:w="340" w:type="dxa"/>
          </w:tcPr>
          <w:p w:rsidR="00C00DE8" w:rsidRPr="00C00DE8" w:rsidRDefault="00C00DE8">
            <w:pPr>
              <w:pStyle w:val="ConsPlusNormal"/>
            </w:pPr>
          </w:p>
        </w:tc>
        <w:tc>
          <w:tcPr>
            <w:tcW w:w="2019" w:type="dxa"/>
            <w:tcBorders>
              <w:top w:val="single" w:sz="4" w:space="0" w:color="auto"/>
            </w:tcBorders>
          </w:tcPr>
          <w:p w:rsidR="00C00DE8" w:rsidRPr="00C00DE8" w:rsidRDefault="00C00DE8">
            <w:pPr>
              <w:pStyle w:val="ConsPlusNormal"/>
              <w:jc w:val="center"/>
            </w:pPr>
            <w:r w:rsidRPr="00C00DE8">
              <w:t>(подпись)</w:t>
            </w:r>
          </w:p>
        </w:tc>
        <w:tc>
          <w:tcPr>
            <w:tcW w:w="340" w:type="dxa"/>
          </w:tcPr>
          <w:p w:rsidR="00C00DE8" w:rsidRPr="00C00DE8" w:rsidRDefault="00C00DE8">
            <w:pPr>
              <w:pStyle w:val="ConsPlusNormal"/>
            </w:pPr>
          </w:p>
        </w:tc>
        <w:tc>
          <w:tcPr>
            <w:tcW w:w="2836" w:type="dxa"/>
            <w:tcBorders>
              <w:top w:val="single" w:sz="4" w:space="0" w:color="auto"/>
            </w:tcBorders>
          </w:tcPr>
          <w:p w:rsidR="00C00DE8" w:rsidRPr="00C00DE8" w:rsidRDefault="00C00DE8">
            <w:pPr>
              <w:pStyle w:val="ConsPlusNormal"/>
              <w:jc w:val="center"/>
            </w:pPr>
            <w:r w:rsidRPr="00C00DE8">
              <w:t>(фамилия, инициалы)</w:t>
            </w:r>
          </w:p>
        </w:tc>
      </w:tr>
    </w:tbl>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both"/>
      </w:pPr>
    </w:p>
    <w:p w:rsidR="00C00DE8" w:rsidRDefault="00C00DE8">
      <w:pPr>
        <w:pStyle w:val="ConsPlusNormal"/>
        <w:jc w:val="right"/>
        <w:outlineLvl w:val="2"/>
      </w:pPr>
      <w:r>
        <w:t>Приложение</w:t>
      </w:r>
    </w:p>
    <w:p w:rsidR="00C00DE8" w:rsidRDefault="00C00DE8">
      <w:pPr>
        <w:pStyle w:val="ConsPlusNormal"/>
        <w:jc w:val="right"/>
      </w:pPr>
      <w:r>
        <w:t>к заявлению</w:t>
      </w:r>
    </w:p>
    <w:p w:rsidR="00C00DE8" w:rsidRDefault="00C00DE8">
      <w:pPr>
        <w:pStyle w:val="ConsPlusNormal"/>
        <w:jc w:val="right"/>
      </w:pPr>
      <w:r>
        <w:t>от "__" _______ 20__ г. N ____</w:t>
      </w:r>
    </w:p>
    <w:p w:rsidR="00C00DE8" w:rsidRDefault="00C00DE8">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C00DE8" w:rsidRPr="00C00DE8">
        <w:tc>
          <w:tcPr>
            <w:tcW w:w="60" w:type="dxa"/>
            <w:shd w:val="clear" w:color="auto" w:fill="CED3F1"/>
            <w:tcMar>
              <w:top w:w="0" w:type="dxa"/>
              <w:left w:w="0" w:type="dxa"/>
              <w:bottom w:w="0" w:type="dxa"/>
              <w:right w:w="0" w:type="dxa"/>
            </w:tcMar>
          </w:tcPr>
          <w:p w:rsidR="00C00DE8" w:rsidRPr="00C00DE8" w:rsidRDefault="00C00DE8">
            <w:pPr>
              <w:pStyle w:val="ConsPlusNormal"/>
            </w:pPr>
          </w:p>
        </w:tc>
        <w:tc>
          <w:tcPr>
            <w:tcW w:w="113" w:type="dxa"/>
            <w:shd w:val="clear" w:color="auto" w:fill="F4F3F8"/>
            <w:tcMar>
              <w:top w:w="0" w:type="dxa"/>
              <w:left w:w="0" w:type="dxa"/>
              <w:bottom w:w="0" w:type="dxa"/>
              <w:right w:w="0" w:type="dxa"/>
            </w:tcMar>
          </w:tcPr>
          <w:p w:rsidR="00C00DE8" w:rsidRPr="00C00DE8" w:rsidRDefault="00C00DE8">
            <w:pPr>
              <w:pStyle w:val="ConsPlusNormal"/>
            </w:pPr>
          </w:p>
        </w:tc>
        <w:tc>
          <w:tcPr>
            <w:tcW w:w="0" w:type="auto"/>
            <w:shd w:val="clear" w:color="auto" w:fill="F4F3F8"/>
            <w:tcMar>
              <w:top w:w="113" w:type="dxa"/>
              <w:left w:w="0" w:type="dxa"/>
              <w:bottom w:w="113" w:type="dxa"/>
              <w:right w:w="0" w:type="dxa"/>
            </w:tcMar>
          </w:tcPr>
          <w:p w:rsidR="00C00DE8" w:rsidRPr="00C00DE8" w:rsidRDefault="00C00DE8">
            <w:pPr>
              <w:pStyle w:val="ConsPlusNormal"/>
              <w:jc w:val="center"/>
              <w:rPr>
                <w:color w:val="392C69"/>
              </w:rPr>
            </w:pPr>
            <w:r w:rsidRPr="00C00DE8">
              <w:rPr>
                <w:color w:val="392C69"/>
              </w:rPr>
              <w:t>Список изменяющих документов</w:t>
            </w:r>
          </w:p>
          <w:p w:rsidR="00C00DE8" w:rsidRPr="00C00DE8" w:rsidRDefault="00C00DE8">
            <w:pPr>
              <w:pStyle w:val="ConsPlusNormal"/>
              <w:jc w:val="center"/>
              <w:rPr>
                <w:color w:val="392C69"/>
              </w:rPr>
            </w:pPr>
            <w:r w:rsidRPr="00C00DE8">
              <w:rPr>
                <w:color w:val="392C69"/>
              </w:rPr>
              <w:t xml:space="preserve">(в ред. </w:t>
            </w:r>
            <w:hyperlink r:id="rId97" w:history="1">
              <w:r w:rsidRPr="00C00DE8">
                <w:rPr>
                  <w:color w:val="0000FF"/>
                </w:rPr>
                <w:t>Приказа</w:t>
              </w:r>
            </w:hyperlink>
            <w:r w:rsidRPr="00C00DE8">
              <w:rPr>
                <w:color w:val="392C69"/>
              </w:rPr>
              <w:t xml:space="preserve"> Минпросвещения России от 11.08.2023 N 600)</w:t>
            </w:r>
          </w:p>
        </w:tc>
        <w:tc>
          <w:tcPr>
            <w:tcW w:w="113" w:type="dxa"/>
            <w:shd w:val="clear" w:color="auto" w:fill="F4F3F8"/>
            <w:tcMar>
              <w:top w:w="0" w:type="dxa"/>
              <w:left w:w="0" w:type="dxa"/>
              <w:bottom w:w="0" w:type="dxa"/>
              <w:right w:w="0" w:type="dxa"/>
            </w:tcMar>
          </w:tcPr>
          <w:p w:rsidR="00C00DE8" w:rsidRPr="00C00DE8" w:rsidRDefault="00C00DE8">
            <w:pPr>
              <w:pStyle w:val="ConsPlusNormal"/>
              <w:jc w:val="center"/>
              <w:rPr>
                <w:color w:val="392C69"/>
              </w:rPr>
            </w:pPr>
          </w:p>
        </w:tc>
      </w:tr>
    </w:tbl>
    <w:p w:rsidR="00C00DE8" w:rsidRDefault="00C00DE8">
      <w:pPr>
        <w:pStyle w:val="ConsPlusNormal"/>
        <w:jc w:val="both"/>
      </w:pPr>
    </w:p>
    <w:p w:rsidR="00C00DE8" w:rsidRDefault="00C00DE8">
      <w:pPr>
        <w:pStyle w:val="ConsPlusNormal"/>
        <w:sectPr w:rsidR="00C00DE8">
          <w:headerReference w:type="default" r:id="rId98"/>
          <w:footerReference w:type="default" r:id="rId9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381"/>
        <w:gridCol w:w="2494"/>
        <w:gridCol w:w="907"/>
        <w:gridCol w:w="1530"/>
        <w:gridCol w:w="1247"/>
        <w:gridCol w:w="1303"/>
        <w:gridCol w:w="1303"/>
        <w:gridCol w:w="1587"/>
        <w:gridCol w:w="1474"/>
      </w:tblGrid>
      <w:tr w:rsidR="00C00DE8" w:rsidRPr="00C00DE8">
        <w:tc>
          <w:tcPr>
            <w:tcW w:w="5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N п/п</w:t>
            </w:r>
          </w:p>
        </w:tc>
        <w:tc>
          <w:tcPr>
            <w:tcW w:w="238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Наименования учебника и разработанных в комплекте с ним учебных пособий, фамилия, имя, отчество (при наличии) автора(-ов), класс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c>
          <w:tcPr>
            <w:tcW w:w="2494"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Наименования всех учебников, образующих завершенную предметную линию учебников и разработанных в комплекте с ними учебных пособий, фамилия, имя, отчество (при наличии) их автора(-ов), класс (за исключением учебников и разработанных в комплекте с ними учебных пособий, допущенных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Наименование издателя(-ей)</w:t>
            </w:r>
          </w:p>
        </w:tc>
        <w:tc>
          <w:tcPr>
            <w:tcW w:w="153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Правообладатель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учебник и разработанные в комплекте с ним учебные пособия)</w:t>
            </w:r>
          </w:p>
        </w:tc>
        <w:tc>
          <w:tcPr>
            <w:tcW w:w="1247"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Количество экземпляров учебника и разработанных в комплекте с ним учебных пособий в печатной форме (Прилагаются/не прилагаются)</w:t>
            </w:r>
          </w:p>
        </w:tc>
        <w:tc>
          <w:tcPr>
            <w:tcW w:w="130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Количество цифровых носителей с электронными формами учебника и разработанных в комплекте с ним учебных пособий (Прилагаются/не прилагаются)</w:t>
            </w:r>
          </w:p>
        </w:tc>
        <w:tc>
          <w:tcPr>
            <w:tcW w:w="130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Инструкция по установке, настройке и использованию электронных форм учебника и разработанных в комплекте с ним учебных пособий (Прилагается/не прилагается)</w:t>
            </w:r>
          </w:p>
        </w:tc>
        <w:tc>
          <w:tcPr>
            <w:tcW w:w="1587"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Методическое пособие для учителя, содержащее материалы по методике преподавания, изучения учебного предмета (его раздела, части) и (или) воспитания, а также пример рабочей программы по учебному предмету (Прилагается/не прилагается)</w:t>
            </w:r>
          </w:p>
        </w:tc>
        <w:tc>
          <w:tcPr>
            <w:tcW w:w="1474"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jc w:val="center"/>
            </w:pPr>
            <w:r w:rsidRPr="00C00DE8">
              <w:t xml:space="preserve">Заключение по результатам общественной экспертизы (при наличии) (представляется </w:t>
            </w:r>
            <w:hyperlink w:anchor="Par799" w:tooltip="Лист В экспертного заключения" w:history="1">
              <w:r w:rsidRPr="00C00DE8">
                <w:rPr>
                  <w:color w:val="0000FF"/>
                </w:rPr>
                <w:t>Лист В</w:t>
              </w:r>
            </w:hyperlink>
            <w:r w:rsidRPr="00C00DE8">
              <w:t xml:space="preserve"> экспертного заключения, а также документы, предусмотренные </w:t>
            </w:r>
            <w:hyperlink w:anchor="Par192" w:tooltip="5) заключение по результатам общественной экспертизы учебника и разработанных в комплекте с ним учебных пособий (далее - общественная экспертиза), проведенной не ранее чем за 6 месяцев до подачи заявления (при наличии) с приложением копий документов, подтвержд" w:history="1">
              <w:r w:rsidRPr="00C00DE8">
                <w:rPr>
                  <w:color w:val="0000FF"/>
                </w:rPr>
                <w:t>частью 5 пункта 10</w:t>
              </w:r>
            </w:hyperlink>
            <w:r w:rsidRPr="00C00DE8">
              <w:t xml:space="preserve"> настоящего Порядка) (Прилагается/не прилагается)</w:t>
            </w:r>
          </w:p>
        </w:tc>
      </w:tr>
      <w:tr w:rsidR="00C00DE8" w:rsidRPr="00C00DE8">
        <w:tc>
          <w:tcPr>
            <w:tcW w:w="51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1530"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C00DE8" w:rsidRPr="00C00DE8" w:rsidRDefault="00C00DE8">
            <w:pPr>
              <w:pStyle w:val="ConsPlusNormal"/>
            </w:pPr>
          </w:p>
        </w:tc>
      </w:tr>
    </w:tbl>
    <w:p w:rsidR="00C00DE8" w:rsidRDefault="00C00DE8">
      <w:pPr>
        <w:pStyle w:val="ConsPlusNormal"/>
        <w:sectPr w:rsidR="00C00DE8">
          <w:headerReference w:type="default" r:id="rId100"/>
          <w:footerReference w:type="default" r:id="rId101"/>
          <w:pgSz w:w="16838" w:h="11906" w:orient="landscape"/>
          <w:pgMar w:top="1133" w:right="1440" w:bottom="566" w:left="1440" w:header="0" w:footer="0" w:gutter="0"/>
          <w:cols w:space="720"/>
          <w:noEndnote/>
        </w:sectPr>
      </w:pPr>
    </w:p>
    <w:p w:rsidR="00C00DE8" w:rsidRDefault="00C00DE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6"/>
        <w:gridCol w:w="5364"/>
      </w:tblGrid>
      <w:tr w:rsidR="00C00DE8" w:rsidRPr="00C00DE8">
        <w:tc>
          <w:tcPr>
            <w:tcW w:w="3696" w:type="dxa"/>
          </w:tcPr>
          <w:p w:rsidR="00C00DE8" w:rsidRPr="00C00DE8" w:rsidRDefault="00C00DE8">
            <w:pPr>
              <w:pStyle w:val="ConsPlusNormal"/>
            </w:pPr>
            <w:r w:rsidRPr="00C00DE8">
              <w:t>"__" ____________ 20__ г.</w:t>
            </w:r>
          </w:p>
        </w:tc>
        <w:tc>
          <w:tcPr>
            <w:tcW w:w="5364" w:type="dxa"/>
            <w:tcBorders>
              <w:bottom w:val="single" w:sz="4" w:space="0" w:color="auto"/>
            </w:tcBorders>
            <w:vAlign w:val="center"/>
          </w:tcPr>
          <w:p w:rsidR="00C00DE8" w:rsidRPr="00C00DE8" w:rsidRDefault="00C00DE8">
            <w:pPr>
              <w:pStyle w:val="ConsPlusNormal"/>
            </w:pPr>
          </w:p>
        </w:tc>
      </w:tr>
      <w:tr w:rsidR="00C00DE8" w:rsidRPr="00C00DE8">
        <w:tc>
          <w:tcPr>
            <w:tcW w:w="3696" w:type="dxa"/>
          </w:tcPr>
          <w:p w:rsidR="00C00DE8" w:rsidRPr="00C00DE8" w:rsidRDefault="00C00DE8">
            <w:pPr>
              <w:pStyle w:val="ConsPlusNormal"/>
            </w:pPr>
          </w:p>
        </w:tc>
        <w:tc>
          <w:tcPr>
            <w:tcW w:w="5364" w:type="dxa"/>
            <w:tcBorders>
              <w:top w:val="single" w:sz="4" w:space="0" w:color="auto"/>
            </w:tcBorders>
          </w:tcPr>
          <w:p w:rsidR="00C00DE8" w:rsidRPr="00C00DE8" w:rsidRDefault="00C00DE8">
            <w:pPr>
              <w:pStyle w:val="ConsPlusNormal"/>
              <w:jc w:val="center"/>
            </w:pPr>
            <w:r w:rsidRPr="00C00DE8">
              <w:t>(фамилия, имя, отчество (при наличии), подпись заявителя</w:t>
            </w:r>
          </w:p>
        </w:tc>
      </w:tr>
      <w:tr w:rsidR="00C00DE8" w:rsidRPr="00C00DE8">
        <w:tc>
          <w:tcPr>
            <w:tcW w:w="3696" w:type="dxa"/>
          </w:tcPr>
          <w:p w:rsidR="00C00DE8" w:rsidRPr="00C00DE8" w:rsidRDefault="00C00DE8">
            <w:pPr>
              <w:pStyle w:val="ConsPlusNormal"/>
            </w:pPr>
          </w:p>
        </w:tc>
        <w:tc>
          <w:tcPr>
            <w:tcW w:w="5364" w:type="dxa"/>
          </w:tcPr>
          <w:p w:rsidR="00C00DE8" w:rsidRPr="00C00DE8" w:rsidRDefault="00C00DE8">
            <w:pPr>
              <w:pStyle w:val="ConsPlusNormal"/>
              <w:jc w:val="right"/>
            </w:pPr>
            <w:r w:rsidRPr="00C00DE8">
              <w:t>М.П. (при наличии)</w:t>
            </w:r>
          </w:p>
        </w:tc>
      </w:tr>
    </w:tbl>
    <w:p w:rsidR="00C00DE8" w:rsidRDefault="00C00DE8">
      <w:pPr>
        <w:pStyle w:val="ConsPlusNormal"/>
        <w:jc w:val="both"/>
      </w:pPr>
    </w:p>
    <w:p w:rsidR="00C00DE8" w:rsidRDefault="00C00DE8">
      <w:pPr>
        <w:pStyle w:val="ConsPlusNormal"/>
        <w:ind w:firstLine="540"/>
        <w:jc w:val="both"/>
      </w:pPr>
    </w:p>
    <w:p w:rsidR="00C00DE8" w:rsidRDefault="00C00DE8">
      <w:pPr>
        <w:pStyle w:val="ConsPlusNormal"/>
        <w:pBdr>
          <w:top w:val="single" w:sz="6" w:space="0" w:color="auto"/>
        </w:pBdr>
        <w:spacing w:before="100" w:after="100"/>
        <w:jc w:val="both"/>
        <w:rPr>
          <w:sz w:val="2"/>
          <w:szCs w:val="2"/>
        </w:rPr>
      </w:pPr>
    </w:p>
    <w:sectPr w:rsidR="00C00DE8">
      <w:headerReference w:type="default" r:id="rId102"/>
      <w:footerReference w:type="default" r:id="rId10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E8" w:rsidRDefault="00C00DE8">
      <w:pPr>
        <w:spacing w:after="0" w:line="240" w:lineRule="auto"/>
      </w:pPr>
      <w:r>
        <w:separator/>
      </w:r>
    </w:p>
  </w:endnote>
  <w:endnote w:type="continuationSeparator" w:id="0">
    <w:p w:rsidR="00C00DE8" w:rsidRDefault="00C0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E8" w:rsidRDefault="00C00DE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00DE8" w:rsidRPr="00C00DE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rPr>
              <w:rFonts w:ascii="Tahoma" w:hAnsi="Tahoma" w:cs="Tahoma"/>
              <w:b/>
              <w:bCs/>
              <w:color w:val="F58220"/>
              <w:sz w:val="28"/>
              <w:szCs w:val="28"/>
            </w:rPr>
          </w:pPr>
          <w:r w:rsidRPr="00C00DE8">
            <w:rPr>
              <w:rFonts w:ascii="Tahoma" w:hAnsi="Tahoma" w:cs="Tahoma"/>
              <w:b/>
              <w:bCs/>
              <w:color w:val="F58220"/>
              <w:sz w:val="28"/>
              <w:szCs w:val="28"/>
            </w:rPr>
            <w:t>КонсультантПлюс</w:t>
          </w:r>
          <w:r w:rsidRPr="00C00DE8">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00DE8" w:rsidRPr="00C00DE8" w:rsidRDefault="00501C15">
          <w:pPr>
            <w:pStyle w:val="ConsPlusNormal"/>
            <w:jc w:val="center"/>
            <w:rPr>
              <w:rFonts w:ascii="Tahoma" w:hAnsi="Tahoma" w:cs="Tahoma"/>
              <w:b/>
              <w:bCs/>
              <w:sz w:val="20"/>
              <w:szCs w:val="20"/>
            </w:rPr>
          </w:pPr>
          <w:hyperlink r:id="rId1" w:history="1">
            <w:r w:rsidR="00C00DE8" w:rsidRPr="00C00DE8">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jc w:val="right"/>
            <w:rPr>
              <w:rFonts w:ascii="Tahoma" w:hAnsi="Tahoma" w:cs="Tahoma"/>
              <w:sz w:val="20"/>
              <w:szCs w:val="20"/>
            </w:rPr>
          </w:pPr>
          <w:r w:rsidRPr="00C00DE8">
            <w:rPr>
              <w:rFonts w:ascii="Tahoma" w:hAnsi="Tahoma" w:cs="Tahoma"/>
              <w:sz w:val="20"/>
              <w:szCs w:val="20"/>
            </w:rPr>
            <w:t xml:space="preserve">Страница </w:t>
          </w:r>
          <w:r w:rsidRPr="00C00DE8">
            <w:rPr>
              <w:rFonts w:ascii="Tahoma" w:hAnsi="Tahoma" w:cs="Tahoma"/>
              <w:sz w:val="20"/>
              <w:szCs w:val="20"/>
            </w:rPr>
            <w:fldChar w:fldCharType="begin"/>
          </w:r>
          <w:r w:rsidRPr="00C00DE8">
            <w:rPr>
              <w:rFonts w:ascii="Tahoma" w:hAnsi="Tahoma" w:cs="Tahoma"/>
              <w:sz w:val="20"/>
              <w:szCs w:val="20"/>
            </w:rPr>
            <w:instrText>\PAGE</w:instrText>
          </w:r>
          <w:r w:rsidRPr="00C00DE8">
            <w:rPr>
              <w:rFonts w:ascii="Tahoma" w:hAnsi="Tahoma" w:cs="Tahoma"/>
              <w:sz w:val="20"/>
              <w:szCs w:val="20"/>
            </w:rPr>
            <w:fldChar w:fldCharType="separate"/>
          </w:r>
          <w:r w:rsidR="00501C15">
            <w:rPr>
              <w:rFonts w:ascii="Tahoma" w:hAnsi="Tahoma" w:cs="Tahoma"/>
              <w:noProof/>
              <w:sz w:val="20"/>
              <w:szCs w:val="20"/>
            </w:rPr>
            <w:t>3</w:t>
          </w:r>
          <w:r w:rsidRPr="00C00DE8">
            <w:rPr>
              <w:rFonts w:ascii="Tahoma" w:hAnsi="Tahoma" w:cs="Tahoma"/>
              <w:sz w:val="20"/>
              <w:szCs w:val="20"/>
            </w:rPr>
            <w:fldChar w:fldCharType="end"/>
          </w:r>
          <w:r w:rsidRPr="00C00DE8">
            <w:rPr>
              <w:rFonts w:ascii="Tahoma" w:hAnsi="Tahoma" w:cs="Tahoma"/>
              <w:sz w:val="20"/>
              <w:szCs w:val="20"/>
            </w:rPr>
            <w:t xml:space="preserve"> из </w:t>
          </w:r>
          <w:r w:rsidRPr="00C00DE8">
            <w:rPr>
              <w:rFonts w:ascii="Tahoma" w:hAnsi="Tahoma" w:cs="Tahoma"/>
              <w:sz w:val="20"/>
              <w:szCs w:val="20"/>
            </w:rPr>
            <w:fldChar w:fldCharType="begin"/>
          </w:r>
          <w:r w:rsidRPr="00C00DE8">
            <w:rPr>
              <w:rFonts w:ascii="Tahoma" w:hAnsi="Tahoma" w:cs="Tahoma"/>
              <w:sz w:val="20"/>
              <w:szCs w:val="20"/>
            </w:rPr>
            <w:instrText>\NUMPAGES</w:instrText>
          </w:r>
          <w:r w:rsidRPr="00C00DE8">
            <w:rPr>
              <w:rFonts w:ascii="Tahoma" w:hAnsi="Tahoma" w:cs="Tahoma"/>
              <w:sz w:val="20"/>
              <w:szCs w:val="20"/>
            </w:rPr>
            <w:fldChar w:fldCharType="separate"/>
          </w:r>
          <w:r w:rsidR="00501C15">
            <w:rPr>
              <w:rFonts w:ascii="Tahoma" w:hAnsi="Tahoma" w:cs="Tahoma"/>
              <w:noProof/>
              <w:sz w:val="20"/>
              <w:szCs w:val="20"/>
            </w:rPr>
            <w:t>3</w:t>
          </w:r>
          <w:r w:rsidRPr="00C00DE8">
            <w:rPr>
              <w:rFonts w:ascii="Tahoma" w:hAnsi="Tahoma" w:cs="Tahoma"/>
              <w:sz w:val="20"/>
              <w:szCs w:val="20"/>
            </w:rPr>
            <w:fldChar w:fldCharType="end"/>
          </w:r>
        </w:p>
      </w:tc>
    </w:tr>
  </w:tbl>
  <w:p w:rsidR="00C00DE8" w:rsidRDefault="00C00DE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E8" w:rsidRDefault="00C00DE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C00DE8" w:rsidRPr="00C00DE8">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rPr>
              <w:rFonts w:ascii="Tahoma" w:hAnsi="Tahoma" w:cs="Tahoma"/>
              <w:b/>
              <w:bCs/>
              <w:color w:val="F58220"/>
              <w:sz w:val="28"/>
              <w:szCs w:val="28"/>
            </w:rPr>
          </w:pPr>
          <w:r w:rsidRPr="00C00DE8">
            <w:rPr>
              <w:rFonts w:ascii="Tahoma" w:hAnsi="Tahoma" w:cs="Tahoma"/>
              <w:b/>
              <w:bCs/>
              <w:color w:val="F58220"/>
              <w:sz w:val="28"/>
              <w:szCs w:val="28"/>
            </w:rPr>
            <w:t>КонсультантПлюс</w:t>
          </w:r>
          <w:r w:rsidRPr="00C00DE8">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00DE8" w:rsidRPr="00C00DE8" w:rsidRDefault="00501C15">
          <w:pPr>
            <w:pStyle w:val="ConsPlusNormal"/>
            <w:jc w:val="center"/>
            <w:rPr>
              <w:rFonts w:ascii="Tahoma" w:hAnsi="Tahoma" w:cs="Tahoma"/>
              <w:b/>
              <w:bCs/>
              <w:sz w:val="20"/>
              <w:szCs w:val="20"/>
            </w:rPr>
          </w:pPr>
          <w:hyperlink r:id="rId1" w:history="1">
            <w:r w:rsidR="00C00DE8" w:rsidRPr="00C00DE8">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jc w:val="right"/>
            <w:rPr>
              <w:rFonts w:ascii="Tahoma" w:hAnsi="Tahoma" w:cs="Tahoma"/>
              <w:sz w:val="20"/>
              <w:szCs w:val="20"/>
            </w:rPr>
          </w:pPr>
          <w:r w:rsidRPr="00C00DE8">
            <w:rPr>
              <w:rFonts w:ascii="Tahoma" w:hAnsi="Tahoma" w:cs="Tahoma"/>
              <w:sz w:val="20"/>
              <w:szCs w:val="20"/>
            </w:rPr>
            <w:t xml:space="preserve">Страница </w:t>
          </w:r>
          <w:r w:rsidRPr="00C00DE8">
            <w:rPr>
              <w:rFonts w:ascii="Tahoma" w:hAnsi="Tahoma" w:cs="Tahoma"/>
              <w:sz w:val="20"/>
              <w:szCs w:val="20"/>
            </w:rPr>
            <w:fldChar w:fldCharType="begin"/>
          </w:r>
          <w:r w:rsidRPr="00C00DE8">
            <w:rPr>
              <w:rFonts w:ascii="Tahoma" w:hAnsi="Tahoma" w:cs="Tahoma"/>
              <w:sz w:val="20"/>
              <w:szCs w:val="20"/>
            </w:rPr>
            <w:instrText>\PAGE</w:instrText>
          </w:r>
          <w:r w:rsidRPr="00C00DE8">
            <w:rPr>
              <w:rFonts w:ascii="Tahoma" w:hAnsi="Tahoma" w:cs="Tahoma"/>
              <w:sz w:val="20"/>
              <w:szCs w:val="20"/>
            </w:rPr>
            <w:fldChar w:fldCharType="separate"/>
          </w:r>
          <w:r w:rsidR="00870C71" w:rsidRPr="00C00DE8">
            <w:rPr>
              <w:rFonts w:ascii="Tahoma" w:hAnsi="Tahoma" w:cs="Tahoma"/>
              <w:noProof/>
              <w:sz w:val="20"/>
              <w:szCs w:val="20"/>
            </w:rPr>
            <w:t>71</w:t>
          </w:r>
          <w:r w:rsidRPr="00C00DE8">
            <w:rPr>
              <w:rFonts w:ascii="Tahoma" w:hAnsi="Tahoma" w:cs="Tahoma"/>
              <w:sz w:val="20"/>
              <w:szCs w:val="20"/>
            </w:rPr>
            <w:fldChar w:fldCharType="end"/>
          </w:r>
          <w:r w:rsidRPr="00C00DE8">
            <w:rPr>
              <w:rFonts w:ascii="Tahoma" w:hAnsi="Tahoma" w:cs="Tahoma"/>
              <w:sz w:val="20"/>
              <w:szCs w:val="20"/>
            </w:rPr>
            <w:t xml:space="preserve"> из </w:t>
          </w:r>
          <w:r w:rsidRPr="00C00DE8">
            <w:rPr>
              <w:rFonts w:ascii="Tahoma" w:hAnsi="Tahoma" w:cs="Tahoma"/>
              <w:sz w:val="20"/>
              <w:szCs w:val="20"/>
            </w:rPr>
            <w:fldChar w:fldCharType="begin"/>
          </w:r>
          <w:r w:rsidRPr="00C00DE8">
            <w:rPr>
              <w:rFonts w:ascii="Tahoma" w:hAnsi="Tahoma" w:cs="Tahoma"/>
              <w:sz w:val="20"/>
              <w:szCs w:val="20"/>
            </w:rPr>
            <w:instrText>\NUMPAGES</w:instrText>
          </w:r>
          <w:r w:rsidRPr="00C00DE8">
            <w:rPr>
              <w:rFonts w:ascii="Tahoma" w:hAnsi="Tahoma" w:cs="Tahoma"/>
              <w:sz w:val="20"/>
              <w:szCs w:val="20"/>
            </w:rPr>
            <w:fldChar w:fldCharType="separate"/>
          </w:r>
          <w:r w:rsidR="00870C71" w:rsidRPr="00C00DE8">
            <w:rPr>
              <w:rFonts w:ascii="Tahoma" w:hAnsi="Tahoma" w:cs="Tahoma"/>
              <w:noProof/>
              <w:sz w:val="20"/>
              <w:szCs w:val="20"/>
            </w:rPr>
            <w:t>71</w:t>
          </w:r>
          <w:r w:rsidRPr="00C00DE8">
            <w:rPr>
              <w:rFonts w:ascii="Tahoma" w:hAnsi="Tahoma" w:cs="Tahoma"/>
              <w:sz w:val="20"/>
              <w:szCs w:val="20"/>
            </w:rPr>
            <w:fldChar w:fldCharType="end"/>
          </w:r>
        </w:p>
      </w:tc>
    </w:tr>
  </w:tbl>
  <w:p w:rsidR="00C00DE8" w:rsidRDefault="00C00DE8">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E8" w:rsidRDefault="00C00DE8">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C00DE8" w:rsidRPr="00C00DE8">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rPr>
              <w:rFonts w:ascii="Tahoma" w:hAnsi="Tahoma" w:cs="Tahoma"/>
              <w:b/>
              <w:bCs/>
              <w:color w:val="F58220"/>
              <w:sz w:val="28"/>
              <w:szCs w:val="28"/>
            </w:rPr>
          </w:pPr>
          <w:r w:rsidRPr="00C00DE8">
            <w:rPr>
              <w:rFonts w:ascii="Tahoma" w:hAnsi="Tahoma" w:cs="Tahoma"/>
              <w:b/>
              <w:bCs/>
              <w:color w:val="F58220"/>
              <w:sz w:val="28"/>
              <w:szCs w:val="28"/>
            </w:rPr>
            <w:t>КонсультантПлюс</w:t>
          </w:r>
          <w:r w:rsidRPr="00C00DE8">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00DE8" w:rsidRPr="00C00DE8" w:rsidRDefault="00501C15">
          <w:pPr>
            <w:pStyle w:val="ConsPlusNormal"/>
            <w:jc w:val="center"/>
            <w:rPr>
              <w:rFonts w:ascii="Tahoma" w:hAnsi="Tahoma" w:cs="Tahoma"/>
              <w:b/>
              <w:bCs/>
              <w:sz w:val="20"/>
              <w:szCs w:val="20"/>
            </w:rPr>
          </w:pPr>
          <w:hyperlink r:id="rId1" w:history="1">
            <w:r w:rsidR="00C00DE8" w:rsidRPr="00C00DE8">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jc w:val="right"/>
            <w:rPr>
              <w:rFonts w:ascii="Tahoma" w:hAnsi="Tahoma" w:cs="Tahoma"/>
              <w:sz w:val="20"/>
              <w:szCs w:val="20"/>
            </w:rPr>
          </w:pPr>
          <w:r w:rsidRPr="00C00DE8">
            <w:rPr>
              <w:rFonts w:ascii="Tahoma" w:hAnsi="Tahoma" w:cs="Tahoma"/>
              <w:sz w:val="20"/>
              <w:szCs w:val="20"/>
            </w:rPr>
            <w:t xml:space="preserve">Страница </w:t>
          </w:r>
          <w:r w:rsidRPr="00C00DE8">
            <w:rPr>
              <w:rFonts w:ascii="Tahoma" w:hAnsi="Tahoma" w:cs="Tahoma"/>
              <w:sz w:val="20"/>
              <w:szCs w:val="20"/>
            </w:rPr>
            <w:fldChar w:fldCharType="begin"/>
          </w:r>
          <w:r w:rsidRPr="00C00DE8">
            <w:rPr>
              <w:rFonts w:ascii="Tahoma" w:hAnsi="Tahoma" w:cs="Tahoma"/>
              <w:sz w:val="20"/>
              <w:szCs w:val="20"/>
            </w:rPr>
            <w:instrText>\PAGE</w:instrText>
          </w:r>
          <w:r w:rsidRPr="00C00DE8">
            <w:rPr>
              <w:rFonts w:ascii="Tahoma" w:hAnsi="Tahoma" w:cs="Tahoma"/>
              <w:sz w:val="20"/>
              <w:szCs w:val="20"/>
            </w:rPr>
            <w:fldChar w:fldCharType="separate"/>
          </w:r>
          <w:r w:rsidR="00870C71" w:rsidRPr="00C00DE8">
            <w:rPr>
              <w:rFonts w:ascii="Tahoma" w:hAnsi="Tahoma" w:cs="Tahoma"/>
              <w:noProof/>
              <w:sz w:val="20"/>
              <w:szCs w:val="20"/>
            </w:rPr>
            <w:t>72</w:t>
          </w:r>
          <w:r w:rsidRPr="00C00DE8">
            <w:rPr>
              <w:rFonts w:ascii="Tahoma" w:hAnsi="Tahoma" w:cs="Tahoma"/>
              <w:sz w:val="20"/>
              <w:szCs w:val="20"/>
            </w:rPr>
            <w:fldChar w:fldCharType="end"/>
          </w:r>
          <w:r w:rsidRPr="00C00DE8">
            <w:rPr>
              <w:rFonts w:ascii="Tahoma" w:hAnsi="Tahoma" w:cs="Tahoma"/>
              <w:sz w:val="20"/>
              <w:szCs w:val="20"/>
            </w:rPr>
            <w:t xml:space="preserve"> из </w:t>
          </w:r>
          <w:r w:rsidRPr="00C00DE8">
            <w:rPr>
              <w:rFonts w:ascii="Tahoma" w:hAnsi="Tahoma" w:cs="Tahoma"/>
              <w:sz w:val="20"/>
              <w:szCs w:val="20"/>
            </w:rPr>
            <w:fldChar w:fldCharType="begin"/>
          </w:r>
          <w:r w:rsidRPr="00C00DE8">
            <w:rPr>
              <w:rFonts w:ascii="Tahoma" w:hAnsi="Tahoma" w:cs="Tahoma"/>
              <w:sz w:val="20"/>
              <w:szCs w:val="20"/>
            </w:rPr>
            <w:instrText>\NUMPAGES</w:instrText>
          </w:r>
          <w:r w:rsidRPr="00C00DE8">
            <w:rPr>
              <w:rFonts w:ascii="Tahoma" w:hAnsi="Tahoma" w:cs="Tahoma"/>
              <w:sz w:val="20"/>
              <w:szCs w:val="20"/>
            </w:rPr>
            <w:fldChar w:fldCharType="separate"/>
          </w:r>
          <w:r w:rsidR="00870C71" w:rsidRPr="00C00DE8">
            <w:rPr>
              <w:rFonts w:ascii="Tahoma" w:hAnsi="Tahoma" w:cs="Tahoma"/>
              <w:noProof/>
              <w:sz w:val="20"/>
              <w:szCs w:val="20"/>
            </w:rPr>
            <w:t>72</w:t>
          </w:r>
          <w:r w:rsidRPr="00C00DE8">
            <w:rPr>
              <w:rFonts w:ascii="Tahoma" w:hAnsi="Tahoma" w:cs="Tahoma"/>
              <w:sz w:val="20"/>
              <w:szCs w:val="20"/>
            </w:rPr>
            <w:fldChar w:fldCharType="end"/>
          </w:r>
        </w:p>
      </w:tc>
    </w:tr>
  </w:tbl>
  <w:p w:rsidR="00C00DE8" w:rsidRDefault="00C00DE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E8" w:rsidRDefault="00C00DE8">
      <w:pPr>
        <w:spacing w:after="0" w:line="240" w:lineRule="auto"/>
      </w:pPr>
      <w:r>
        <w:separator/>
      </w:r>
    </w:p>
  </w:footnote>
  <w:footnote w:type="continuationSeparator" w:id="0">
    <w:p w:rsidR="00C00DE8" w:rsidRDefault="00C00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00DE8" w:rsidRPr="00C00DE8">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rPr>
              <w:rFonts w:ascii="Tahoma" w:hAnsi="Tahoma" w:cs="Tahoma"/>
              <w:sz w:val="16"/>
              <w:szCs w:val="16"/>
            </w:rPr>
          </w:pPr>
          <w:r w:rsidRPr="00C00DE8">
            <w:rPr>
              <w:rFonts w:ascii="Tahoma" w:hAnsi="Tahoma" w:cs="Tahoma"/>
              <w:sz w:val="16"/>
              <w:szCs w:val="16"/>
            </w:rPr>
            <w:t>Приказ Минпросвещения России от 02.12.2022 N 1053</w:t>
          </w:r>
          <w:r w:rsidRPr="00C00DE8">
            <w:rPr>
              <w:rFonts w:ascii="Tahoma" w:hAnsi="Tahoma" w:cs="Tahoma"/>
              <w:sz w:val="16"/>
              <w:szCs w:val="16"/>
            </w:rPr>
            <w:br/>
            <w:t>(ред. от 22.01.2024)</w:t>
          </w:r>
          <w:r w:rsidRPr="00C00DE8">
            <w:rPr>
              <w:rFonts w:ascii="Tahoma" w:hAnsi="Tahoma" w:cs="Tahoma"/>
              <w:sz w:val="16"/>
              <w:szCs w:val="16"/>
            </w:rPr>
            <w:br/>
            <w:t>"Об утверждении Порядка формирования федерального...</w:t>
          </w:r>
        </w:p>
      </w:tc>
      <w:tc>
        <w:tcPr>
          <w:tcW w:w="4695" w:type="dxa"/>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jc w:val="right"/>
            <w:rPr>
              <w:rFonts w:ascii="Tahoma" w:hAnsi="Tahoma" w:cs="Tahoma"/>
              <w:sz w:val="16"/>
              <w:szCs w:val="16"/>
            </w:rPr>
          </w:pPr>
          <w:r w:rsidRPr="00C00DE8">
            <w:rPr>
              <w:rFonts w:ascii="Tahoma" w:hAnsi="Tahoma" w:cs="Tahoma"/>
              <w:sz w:val="18"/>
              <w:szCs w:val="18"/>
            </w:rPr>
            <w:t xml:space="preserve">Документ предоставлен </w:t>
          </w:r>
          <w:hyperlink r:id="rId1" w:history="1">
            <w:r w:rsidRPr="00C00DE8">
              <w:rPr>
                <w:rFonts w:ascii="Tahoma" w:hAnsi="Tahoma" w:cs="Tahoma"/>
                <w:color w:val="0000FF"/>
                <w:sz w:val="18"/>
                <w:szCs w:val="18"/>
              </w:rPr>
              <w:t>КонсультантПлюс</w:t>
            </w:r>
          </w:hyperlink>
          <w:r w:rsidRPr="00C00DE8">
            <w:rPr>
              <w:rFonts w:ascii="Tahoma" w:hAnsi="Tahoma" w:cs="Tahoma"/>
              <w:sz w:val="18"/>
              <w:szCs w:val="18"/>
            </w:rPr>
            <w:br/>
          </w:r>
          <w:r w:rsidRPr="00C00DE8">
            <w:rPr>
              <w:rFonts w:ascii="Tahoma" w:hAnsi="Tahoma" w:cs="Tahoma"/>
              <w:sz w:val="16"/>
              <w:szCs w:val="16"/>
            </w:rPr>
            <w:t>Дата сохранения: 20.03.2024</w:t>
          </w:r>
        </w:p>
      </w:tc>
    </w:tr>
  </w:tbl>
  <w:p w:rsidR="00C00DE8" w:rsidRDefault="00C00DE8">
    <w:pPr>
      <w:pStyle w:val="ConsPlusNormal"/>
      <w:pBdr>
        <w:bottom w:val="single" w:sz="12" w:space="0" w:color="auto"/>
      </w:pBdr>
      <w:jc w:val="center"/>
      <w:rPr>
        <w:sz w:val="2"/>
        <w:szCs w:val="2"/>
      </w:rPr>
    </w:pPr>
  </w:p>
  <w:p w:rsidR="00C00DE8" w:rsidRDefault="00C00DE8">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C00DE8" w:rsidRPr="00C00DE8">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rPr>
              <w:rFonts w:ascii="Tahoma" w:hAnsi="Tahoma" w:cs="Tahoma"/>
              <w:sz w:val="16"/>
              <w:szCs w:val="16"/>
            </w:rPr>
          </w:pPr>
          <w:r w:rsidRPr="00C00DE8">
            <w:rPr>
              <w:rFonts w:ascii="Tahoma" w:hAnsi="Tahoma" w:cs="Tahoma"/>
              <w:sz w:val="16"/>
              <w:szCs w:val="16"/>
            </w:rPr>
            <w:t>Приказ Минпросвещения России от 02.12.2022 N 1053</w:t>
          </w:r>
          <w:r w:rsidRPr="00C00DE8">
            <w:rPr>
              <w:rFonts w:ascii="Tahoma" w:hAnsi="Tahoma" w:cs="Tahoma"/>
              <w:sz w:val="16"/>
              <w:szCs w:val="16"/>
            </w:rPr>
            <w:br/>
            <w:t>(ред. от 22.01.2024)</w:t>
          </w:r>
          <w:r w:rsidRPr="00C00DE8">
            <w:rPr>
              <w:rFonts w:ascii="Tahoma" w:hAnsi="Tahoma" w:cs="Tahoma"/>
              <w:sz w:val="16"/>
              <w:szCs w:val="16"/>
            </w:rPr>
            <w:br/>
            <w:t>"Об утверждении Порядка формирования федерального...</w:t>
          </w:r>
        </w:p>
      </w:tc>
      <w:tc>
        <w:tcPr>
          <w:tcW w:w="6420" w:type="dxa"/>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jc w:val="right"/>
            <w:rPr>
              <w:rFonts w:ascii="Tahoma" w:hAnsi="Tahoma" w:cs="Tahoma"/>
              <w:sz w:val="16"/>
              <w:szCs w:val="16"/>
            </w:rPr>
          </w:pPr>
          <w:r w:rsidRPr="00C00DE8">
            <w:rPr>
              <w:rFonts w:ascii="Tahoma" w:hAnsi="Tahoma" w:cs="Tahoma"/>
              <w:sz w:val="18"/>
              <w:szCs w:val="18"/>
            </w:rPr>
            <w:t xml:space="preserve">Документ предоставлен </w:t>
          </w:r>
          <w:hyperlink r:id="rId1" w:history="1">
            <w:r w:rsidRPr="00C00DE8">
              <w:rPr>
                <w:rFonts w:ascii="Tahoma" w:hAnsi="Tahoma" w:cs="Tahoma"/>
                <w:color w:val="0000FF"/>
                <w:sz w:val="18"/>
                <w:szCs w:val="18"/>
              </w:rPr>
              <w:t>КонсультантПлюс</w:t>
            </w:r>
          </w:hyperlink>
          <w:r w:rsidRPr="00C00DE8">
            <w:rPr>
              <w:rFonts w:ascii="Tahoma" w:hAnsi="Tahoma" w:cs="Tahoma"/>
              <w:sz w:val="18"/>
              <w:szCs w:val="18"/>
            </w:rPr>
            <w:br/>
          </w:r>
          <w:r w:rsidRPr="00C00DE8">
            <w:rPr>
              <w:rFonts w:ascii="Tahoma" w:hAnsi="Tahoma" w:cs="Tahoma"/>
              <w:sz w:val="16"/>
              <w:szCs w:val="16"/>
            </w:rPr>
            <w:t>Дата сохранения: 20.03.2024</w:t>
          </w:r>
        </w:p>
      </w:tc>
    </w:tr>
  </w:tbl>
  <w:p w:rsidR="00C00DE8" w:rsidRDefault="00C00DE8">
    <w:pPr>
      <w:pStyle w:val="ConsPlusNormal"/>
      <w:pBdr>
        <w:bottom w:val="single" w:sz="12" w:space="0" w:color="auto"/>
      </w:pBdr>
      <w:jc w:val="center"/>
      <w:rPr>
        <w:sz w:val="2"/>
        <w:szCs w:val="2"/>
      </w:rPr>
    </w:pPr>
  </w:p>
  <w:p w:rsidR="00C00DE8" w:rsidRDefault="00C00DE8">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C00DE8" w:rsidRPr="00C00DE8">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rPr>
              <w:rFonts w:ascii="Tahoma" w:hAnsi="Tahoma" w:cs="Tahoma"/>
              <w:sz w:val="16"/>
              <w:szCs w:val="16"/>
            </w:rPr>
          </w:pPr>
          <w:r w:rsidRPr="00C00DE8">
            <w:rPr>
              <w:rFonts w:ascii="Tahoma" w:hAnsi="Tahoma" w:cs="Tahoma"/>
              <w:sz w:val="16"/>
              <w:szCs w:val="16"/>
            </w:rPr>
            <w:t>Приказ Минпросвещения России от 02.12.2022 N 1053</w:t>
          </w:r>
          <w:r w:rsidRPr="00C00DE8">
            <w:rPr>
              <w:rFonts w:ascii="Tahoma" w:hAnsi="Tahoma" w:cs="Tahoma"/>
              <w:sz w:val="16"/>
              <w:szCs w:val="16"/>
            </w:rPr>
            <w:br/>
            <w:t>(ред. от 22.01.2024)</w:t>
          </w:r>
          <w:r w:rsidRPr="00C00DE8">
            <w:rPr>
              <w:rFonts w:ascii="Tahoma" w:hAnsi="Tahoma" w:cs="Tahoma"/>
              <w:sz w:val="16"/>
              <w:szCs w:val="16"/>
            </w:rPr>
            <w:br/>
            <w:t>"Об утверждении Порядка формирования федерального...</w:t>
          </w:r>
        </w:p>
      </w:tc>
      <w:tc>
        <w:tcPr>
          <w:tcW w:w="4695" w:type="dxa"/>
          <w:tcBorders>
            <w:top w:val="none" w:sz="2" w:space="0" w:color="auto"/>
            <w:left w:val="none" w:sz="2" w:space="0" w:color="auto"/>
            <w:bottom w:val="none" w:sz="2" w:space="0" w:color="auto"/>
            <w:right w:val="none" w:sz="2" w:space="0" w:color="auto"/>
          </w:tcBorders>
          <w:vAlign w:val="center"/>
        </w:tcPr>
        <w:p w:rsidR="00C00DE8" w:rsidRPr="00C00DE8" w:rsidRDefault="00C00DE8">
          <w:pPr>
            <w:pStyle w:val="ConsPlusNormal"/>
            <w:jc w:val="right"/>
            <w:rPr>
              <w:rFonts w:ascii="Tahoma" w:hAnsi="Tahoma" w:cs="Tahoma"/>
              <w:sz w:val="16"/>
              <w:szCs w:val="16"/>
            </w:rPr>
          </w:pPr>
          <w:r w:rsidRPr="00C00DE8">
            <w:rPr>
              <w:rFonts w:ascii="Tahoma" w:hAnsi="Tahoma" w:cs="Tahoma"/>
              <w:sz w:val="18"/>
              <w:szCs w:val="18"/>
            </w:rPr>
            <w:t xml:space="preserve">Документ предоставлен </w:t>
          </w:r>
          <w:hyperlink r:id="rId1" w:history="1">
            <w:r w:rsidRPr="00C00DE8">
              <w:rPr>
                <w:rFonts w:ascii="Tahoma" w:hAnsi="Tahoma" w:cs="Tahoma"/>
                <w:color w:val="0000FF"/>
                <w:sz w:val="18"/>
                <w:szCs w:val="18"/>
              </w:rPr>
              <w:t>КонсультантПлюс</w:t>
            </w:r>
          </w:hyperlink>
          <w:r w:rsidRPr="00C00DE8">
            <w:rPr>
              <w:rFonts w:ascii="Tahoma" w:hAnsi="Tahoma" w:cs="Tahoma"/>
              <w:sz w:val="18"/>
              <w:szCs w:val="18"/>
            </w:rPr>
            <w:br/>
          </w:r>
          <w:r w:rsidRPr="00C00DE8">
            <w:rPr>
              <w:rFonts w:ascii="Tahoma" w:hAnsi="Tahoma" w:cs="Tahoma"/>
              <w:sz w:val="16"/>
              <w:szCs w:val="16"/>
            </w:rPr>
            <w:t>Дата сохранения: 20.03.2024</w:t>
          </w:r>
        </w:p>
      </w:tc>
    </w:tr>
  </w:tbl>
  <w:p w:rsidR="00C00DE8" w:rsidRDefault="00C00DE8">
    <w:pPr>
      <w:pStyle w:val="ConsPlusNormal"/>
      <w:pBdr>
        <w:bottom w:val="single" w:sz="12" w:space="0" w:color="auto"/>
      </w:pBdr>
      <w:jc w:val="center"/>
      <w:rPr>
        <w:sz w:val="2"/>
        <w:szCs w:val="2"/>
      </w:rPr>
    </w:pPr>
  </w:p>
  <w:p w:rsidR="00C00DE8" w:rsidRDefault="00C00DE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71"/>
    <w:rsid w:val="00281AE6"/>
    <w:rsid w:val="002F045C"/>
    <w:rsid w:val="00501C15"/>
    <w:rsid w:val="005E77FA"/>
    <w:rsid w:val="006E0BA7"/>
    <w:rsid w:val="00817872"/>
    <w:rsid w:val="00870C71"/>
    <w:rsid w:val="00A37F2A"/>
    <w:rsid w:val="00AC4093"/>
    <w:rsid w:val="00C0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3D5EA4D0-F450-4DE6-87FE-0F0D99FC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054&amp;date=20.03.2024&amp;dst=100009&amp;field=134" TargetMode="External"/><Relationship Id="rId21" Type="http://schemas.openxmlformats.org/officeDocument/2006/relationships/hyperlink" Target="https://login.consultant.ru/link/?req=doc&amp;base=LAW&amp;n=458092&amp;date=20.03.2024&amp;dst=100010&amp;field=134" TargetMode="External"/><Relationship Id="rId42" Type="http://schemas.openxmlformats.org/officeDocument/2006/relationships/hyperlink" Target="https://login.consultant.ru/link/?req=doc&amp;base=LAW&amp;n=469780&amp;date=20.03.2024&amp;dst=16&amp;field=134" TargetMode="External"/><Relationship Id="rId47" Type="http://schemas.openxmlformats.org/officeDocument/2006/relationships/hyperlink" Target="https://login.consultant.ru/link/?req=doc&amp;base=LAW&amp;n=469926&amp;date=20.03.2024&amp;dst=100034&amp;field=134" TargetMode="External"/><Relationship Id="rId63" Type="http://schemas.openxmlformats.org/officeDocument/2006/relationships/hyperlink" Target="https://login.consultant.ru/link/?req=doc&amp;base=LAW&amp;n=458092&amp;date=20.03.2024&amp;dst=100036&amp;field=134" TargetMode="External"/><Relationship Id="rId68" Type="http://schemas.openxmlformats.org/officeDocument/2006/relationships/image" Target="media/image5.wmf"/><Relationship Id="rId84" Type="http://schemas.openxmlformats.org/officeDocument/2006/relationships/hyperlink" Target="https://login.consultant.ru/link/?req=doc&amp;base=LAW&amp;n=458092&amp;date=20.03.2024&amp;dst=100092&amp;field=134" TargetMode="External"/><Relationship Id="rId89" Type="http://schemas.openxmlformats.org/officeDocument/2006/relationships/hyperlink" Target="https://login.consultant.ru/link/?req=doc&amp;base=LAW&amp;n=458092&amp;date=20.03.2024&amp;dst=100097&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8092&amp;date=20.03.2024&amp;dst=100072&amp;field=134" TargetMode="External"/><Relationship Id="rId92" Type="http://schemas.openxmlformats.org/officeDocument/2006/relationships/hyperlink" Target="https://login.consultant.ru/link/?req=doc&amp;base=LAW&amp;n=2875&amp;date=20.03.2024" TargetMode="External"/><Relationship Id="rId2" Type="http://schemas.openxmlformats.org/officeDocument/2006/relationships/settings" Target="settings.xml"/><Relationship Id="rId16" Type="http://schemas.openxmlformats.org/officeDocument/2006/relationships/hyperlink" Target="https://login.consultant.ru/link/?req=doc&amp;base=LAW&amp;n=446763&amp;date=20.03.2024&amp;dst=100006&amp;field=134" TargetMode="External"/><Relationship Id="rId29" Type="http://schemas.openxmlformats.org/officeDocument/2006/relationships/hyperlink" Target="https://login.consultant.ru/link/?req=doc&amp;base=LAW&amp;n=451871&amp;date=20.03.2024&amp;dst=763&amp;field=134" TargetMode="External"/><Relationship Id="rId11" Type="http://schemas.openxmlformats.org/officeDocument/2006/relationships/hyperlink" Target="https://login.consultant.ru/link/?req=doc&amp;base=LAW&amp;n=469926&amp;date=20.03.2024&amp;dst=100006&amp;field=134" TargetMode="External"/><Relationship Id="rId24" Type="http://schemas.openxmlformats.org/officeDocument/2006/relationships/hyperlink" Target="https://login.consultant.ru/link/?req=doc&amp;base=LAW&amp;n=469926&amp;date=20.03.2024&amp;dst=100012&amp;field=134" TargetMode="External"/><Relationship Id="rId32" Type="http://schemas.openxmlformats.org/officeDocument/2006/relationships/hyperlink" Target="https://login.consultant.ru/link/?req=doc&amp;base=LAW&amp;n=458092&amp;date=20.03.2024&amp;dst=100011&amp;field=134" TargetMode="External"/><Relationship Id="rId37" Type="http://schemas.openxmlformats.org/officeDocument/2006/relationships/hyperlink" Target="https://login.consultant.ru/link/?req=doc&amp;base=LAW&amp;n=451871&amp;date=20.03.2024&amp;dst=760&amp;field=134" TargetMode="External"/><Relationship Id="rId40" Type="http://schemas.openxmlformats.org/officeDocument/2006/relationships/hyperlink" Target="https://login.consultant.ru/link/?req=doc&amp;base=LAW&amp;n=405747&amp;date=20.03.2024" TargetMode="External"/><Relationship Id="rId45" Type="http://schemas.openxmlformats.org/officeDocument/2006/relationships/hyperlink" Target="https://login.consultant.ru/link/?req=doc&amp;base=LAW&amp;n=470054&amp;date=20.03.2024&amp;dst=100009&amp;field=134" TargetMode="External"/><Relationship Id="rId53" Type="http://schemas.openxmlformats.org/officeDocument/2006/relationships/hyperlink" Target="https://login.consultant.ru/link/?req=doc&amp;base=LAW&amp;n=470054&amp;date=20.03.2024&amp;dst=100009&amp;field=134" TargetMode="External"/><Relationship Id="rId58" Type="http://schemas.openxmlformats.org/officeDocument/2006/relationships/hyperlink" Target="https://login.consultant.ru/link/?req=doc&amp;base=LAW&amp;n=469926&amp;date=20.03.2024&amp;dst=100044&amp;field=134" TargetMode="External"/><Relationship Id="rId66" Type="http://schemas.openxmlformats.org/officeDocument/2006/relationships/image" Target="media/image3.wmf"/><Relationship Id="rId74" Type="http://schemas.openxmlformats.org/officeDocument/2006/relationships/hyperlink" Target="https://login.consultant.ru/link/?req=doc&amp;base=LAW&amp;n=458092&amp;date=20.03.2024&amp;dst=100084&amp;field=134" TargetMode="External"/><Relationship Id="rId79" Type="http://schemas.openxmlformats.org/officeDocument/2006/relationships/hyperlink" Target="https://login.consultant.ru/link/?req=doc&amp;base=LAW&amp;n=458092&amp;date=20.03.2024&amp;dst=100091&amp;field=134" TargetMode="External"/><Relationship Id="rId87" Type="http://schemas.openxmlformats.org/officeDocument/2006/relationships/hyperlink" Target="https://login.consultant.ru/link/?req=doc&amp;base=LAW&amp;n=458092&amp;date=20.03.2024&amp;dst=100095&amp;field=134" TargetMode="External"/><Relationship Id="rId102"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s://login.consultant.ru/link/?req=doc&amp;base=LAW&amp;n=458092&amp;date=20.03.2024&amp;dst=100026&amp;field=134" TargetMode="External"/><Relationship Id="rId82" Type="http://schemas.openxmlformats.org/officeDocument/2006/relationships/hyperlink" Target="https://login.consultant.ru/link/?req=doc&amp;base=LAW&amp;n=470054&amp;date=20.03.2024&amp;dst=100009&amp;field=134" TargetMode="External"/><Relationship Id="rId90" Type="http://schemas.openxmlformats.org/officeDocument/2006/relationships/hyperlink" Target="https://login.consultant.ru/link/?req=doc&amp;base=LAW&amp;n=458092&amp;date=20.03.2024&amp;dst=100099&amp;field=134" TargetMode="External"/><Relationship Id="rId95" Type="http://schemas.openxmlformats.org/officeDocument/2006/relationships/hyperlink" Target="https://login.consultant.ru/link/?req=doc&amp;base=LAW&amp;n=379344&amp;date=20.03.2024&amp;dst=100016&amp;field=134" TargetMode="External"/><Relationship Id="rId19" Type="http://schemas.openxmlformats.org/officeDocument/2006/relationships/hyperlink" Target="https://login.consultant.ru/link/?req=doc&amp;base=LAW&amp;n=453225&amp;date=20.03.2024&amp;dst=100017&amp;field=134" TargetMode="External"/><Relationship Id="rId14" Type="http://schemas.openxmlformats.org/officeDocument/2006/relationships/hyperlink" Target="https://login.consultant.ru/link/?req=doc&amp;base=LAW&amp;n=470436&amp;date=20.03.2024&amp;dst=45&amp;field=134" TargetMode="External"/><Relationship Id="rId22" Type="http://schemas.openxmlformats.org/officeDocument/2006/relationships/hyperlink" Target="https://login.consultant.ru/link/?req=doc&amp;base=LAW&amp;n=458092&amp;date=20.03.2024&amp;dst=100010&amp;field=134" TargetMode="External"/><Relationship Id="rId27" Type="http://schemas.openxmlformats.org/officeDocument/2006/relationships/hyperlink" Target="https://login.consultant.ru/link/?req=doc&amp;base=LAW&amp;n=470436&amp;date=20.03.2024&amp;dst=46&amp;field=134" TargetMode="External"/><Relationship Id="rId30" Type="http://schemas.openxmlformats.org/officeDocument/2006/relationships/hyperlink" Target="https://login.consultant.ru/link/?req=doc&amp;base=LAW&amp;n=469926&amp;date=20.03.2024&amp;dst=100022&amp;field=134" TargetMode="External"/><Relationship Id="rId35" Type="http://schemas.openxmlformats.org/officeDocument/2006/relationships/hyperlink" Target="https://login.consultant.ru/link/?req=doc&amp;base=LAW&amp;n=451871&amp;date=20.03.2024&amp;dst=203&amp;field=134" TargetMode="External"/><Relationship Id="rId43" Type="http://schemas.openxmlformats.org/officeDocument/2006/relationships/hyperlink" Target="https://login.consultant.ru/link/?req=doc&amp;base=LAW&amp;n=464157&amp;date=20.03.2024&amp;dst=14&amp;field=134" TargetMode="External"/><Relationship Id="rId48" Type="http://schemas.openxmlformats.org/officeDocument/2006/relationships/hyperlink" Target="https://login.consultant.ru/link/?req=doc&amp;base=LAW&amp;n=469926&amp;date=20.03.2024&amp;dst=100032&amp;field=134" TargetMode="External"/><Relationship Id="rId56" Type="http://schemas.openxmlformats.org/officeDocument/2006/relationships/hyperlink" Target="https://login.consultant.ru/link/?req=doc&amp;base=LAW&amp;n=469926&amp;date=20.03.2024&amp;dst=100043&amp;field=134" TargetMode="External"/><Relationship Id="rId64" Type="http://schemas.openxmlformats.org/officeDocument/2006/relationships/hyperlink" Target="https://login.consultant.ru/link/?req=doc&amp;base=LAW&amp;n=458092&amp;date=20.03.2024&amp;dst=100040&amp;field=134" TargetMode="External"/><Relationship Id="rId69" Type="http://schemas.openxmlformats.org/officeDocument/2006/relationships/image" Target="media/image6.wmf"/><Relationship Id="rId77" Type="http://schemas.openxmlformats.org/officeDocument/2006/relationships/hyperlink" Target="https://login.consultant.ru/link/?req=doc&amp;base=LAW&amp;n=458092&amp;date=20.03.2024&amp;dst=100086&amp;field=134" TargetMode="External"/><Relationship Id="rId100" Type="http://schemas.openxmlformats.org/officeDocument/2006/relationships/header" Target="header2.xml"/><Relationship Id="rId105" Type="http://schemas.openxmlformats.org/officeDocument/2006/relationships/theme" Target="theme/theme1.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58222&amp;date=20.03.2024&amp;dst=100445&amp;field=134" TargetMode="External"/><Relationship Id="rId72" Type="http://schemas.openxmlformats.org/officeDocument/2006/relationships/hyperlink" Target="https://login.consultant.ru/link/?req=doc&amp;base=LAW&amp;n=458092&amp;date=20.03.2024&amp;dst=100077&amp;field=134" TargetMode="External"/><Relationship Id="rId80" Type="http://schemas.openxmlformats.org/officeDocument/2006/relationships/hyperlink" Target="https://login.consultant.ru/link/?req=doc&amp;base=LAW&amp;n=427331&amp;date=20.03.2024&amp;dst=100065&amp;field=134" TargetMode="External"/><Relationship Id="rId85" Type="http://schemas.openxmlformats.org/officeDocument/2006/relationships/hyperlink" Target="https://login.consultant.ru/link/?req=doc&amp;base=LAW&amp;n=458092&amp;date=20.03.2024&amp;dst=100094&amp;field=134" TargetMode="External"/><Relationship Id="rId93" Type="http://schemas.openxmlformats.org/officeDocument/2006/relationships/hyperlink" Target="https://login.consultant.ru/link/?req=doc&amp;base=LAW&amp;n=458092&amp;date=20.03.2024&amp;dst=100104&amp;field=134" TargetMode="External"/><Relationship Id="rId9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login.consultant.ru/link/?req=doc&amp;base=LAW&amp;n=451871&amp;date=20.03.2024&amp;dst=760&amp;field=134" TargetMode="External"/><Relationship Id="rId17" Type="http://schemas.openxmlformats.org/officeDocument/2006/relationships/hyperlink" Target="https://login.consultant.ru/link/?req=doc&amp;base=LAW&amp;n=458092&amp;date=20.03.2024&amp;dst=100006&amp;field=134" TargetMode="External"/><Relationship Id="rId25" Type="http://schemas.openxmlformats.org/officeDocument/2006/relationships/hyperlink" Target="https://login.consultant.ru/link/?req=doc&amp;base=LAW&amp;n=469926&amp;date=20.03.2024&amp;dst=100019&amp;field=134" TargetMode="External"/><Relationship Id="rId33" Type="http://schemas.openxmlformats.org/officeDocument/2006/relationships/hyperlink" Target="https://login.consultant.ru/link/?req=doc&amp;base=LAW&amp;n=470436&amp;date=20.03.2024&amp;dst=100017&amp;field=134" TargetMode="External"/><Relationship Id="rId38" Type="http://schemas.openxmlformats.org/officeDocument/2006/relationships/hyperlink" Target="https://login.consultant.ru/link/?req=doc&amp;base=LAW&amp;n=379344&amp;date=20.03.2024&amp;dst=100016&amp;field=134" TargetMode="External"/><Relationship Id="rId46" Type="http://schemas.openxmlformats.org/officeDocument/2006/relationships/hyperlink" Target="https://login.consultant.ru/link/?req=doc&amp;base=LAW&amp;n=469926&amp;date=20.03.2024&amp;dst=100030&amp;field=134" TargetMode="External"/><Relationship Id="rId59" Type="http://schemas.openxmlformats.org/officeDocument/2006/relationships/hyperlink" Target="https://login.consultant.ru/link/?req=doc&amp;base=LAW&amp;n=458092&amp;date=20.03.2024&amp;dst=100023&amp;field=134" TargetMode="External"/><Relationship Id="rId67" Type="http://schemas.openxmlformats.org/officeDocument/2006/relationships/image" Target="media/image4.wmf"/><Relationship Id="rId103" Type="http://schemas.openxmlformats.org/officeDocument/2006/relationships/footer" Target="footer3.xml"/><Relationship Id="rId20" Type="http://schemas.openxmlformats.org/officeDocument/2006/relationships/hyperlink" Target="https://login.consultant.ru/link/?req=doc&amp;base=LAW&amp;n=451871&amp;date=20.03.2024&amp;dst=758&amp;field=134" TargetMode="External"/><Relationship Id="rId41" Type="http://schemas.openxmlformats.org/officeDocument/2006/relationships/hyperlink" Target="https://login.consultant.ru/link/?req=doc&amp;base=LAW&amp;n=2875&amp;date=20.03.2024" TargetMode="External"/><Relationship Id="rId54" Type="http://schemas.openxmlformats.org/officeDocument/2006/relationships/hyperlink" Target="https://login.consultant.ru/link/?req=doc&amp;base=LAW&amp;n=469926&amp;date=20.03.2024&amp;dst=100041&amp;field=134" TargetMode="External"/><Relationship Id="rId62" Type="http://schemas.openxmlformats.org/officeDocument/2006/relationships/hyperlink" Target="https://login.consultant.ru/link/?req=doc&amp;base=LAW&amp;n=458092&amp;date=20.03.2024&amp;dst=100034&amp;field=134" TargetMode="External"/><Relationship Id="rId70" Type="http://schemas.openxmlformats.org/officeDocument/2006/relationships/hyperlink" Target="https://login.consultant.ru/link/?req=doc&amp;base=LAW&amp;n=458092&amp;date=20.03.2024&amp;dst=100042&amp;field=134" TargetMode="External"/><Relationship Id="rId75" Type="http://schemas.openxmlformats.org/officeDocument/2006/relationships/hyperlink" Target="https://login.consultant.ru/link/?req=doc&amp;base=LAW&amp;n=446763&amp;date=20.03.2024&amp;dst=100012&amp;field=134" TargetMode="External"/><Relationship Id="rId83" Type="http://schemas.openxmlformats.org/officeDocument/2006/relationships/hyperlink" Target="https://login.consultant.ru/link/?req=doc&amp;base=LAW&amp;n=469926&amp;date=20.03.2024&amp;dst=100045&amp;field=134" TargetMode="External"/><Relationship Id="rId88" Type="http://schemas.openxmlformats.org/officeDocument/2006/relationships/hyperlink" Target="https://login.consultant.ru/link/?req=doc&amp;base=LAW&amp;n=451871&amp;date=20.03.2024&amp;dst=760&amp;field=134" TargetMode="External"/><Relationship Id="rId91" Type="http://schemas.openxmlformats.org/officeDocument/2006/relationships/hyperlink" Target="https://login.consultant.ru/link/?req=doc&amp;base=LAW&amp;n=379344&amp;date=20.03.2024&amp;dst=100016&amp;field=134" TargetMode="External"/><Relationship Id="rId96" Type="http://schemas.openxmlformats.org/officeDocument/2006/relationships/hyperlink" Target="https://login.consultant.ru/link/?req=doc&amp;base=LAW&amp;n=458092&amp;date=20.03.2024&amp;dst=100107&amp;field=13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03241&amp;date=20.03.2024" TargetMode="External"/><Relationship Id="rId23" Type="http://schemas.openxmlformats.org/officeDocument/2006/relationships/hyperlink" Target="https://login.consultant.ru/link/?req=doc&amp;base=LAW&amp;n=469926&amp;date=20.03.2024&amp;dst=100011&amp;field=134" TargetMode="External"/><Relationship Id="rId28" Type="http://schemas.openxmlformats.org/officeDocument/2006/relationships/hyperlink" Target="https://login.consultant.ru/link/?req=doc&amp;base=LAW&amp;n=469926&amp;date=20.03.2024&amp;dst=100020&amp;field=134" TargetMode="External"/><Relationship Id="rId36" Type="http://schemas.openxmlformats.org/officeDocument/2006/relationships/hyperlink" Target="https://login.consultant.ru/link/?req=doc&amp;base=LAW&amp;n=451871&amp;date=20.03.2024&amp;dst=100209&amp;field=134" TargetMode="External"/><Relationship Id="rId49" Type="http://schemas.openxmlformats.org/officeDocument/2006/relationships/hyperlink" Target="https://login.consultant.ru/link/?req=doc&amp;base=LAW&amp;n=469926&amp;date=20.03.2024&amp;dst=100036&amp;field=134" TargetMode="External"/><Relationship Id="rId57" Type="http://schemas.openxmlformats.org/officeDocument/2006/relationships/hyperlink" Target="https://login.consultant.ru/link/?req=doc&amp;base=LAW&amp;n=451871&amp;date=20.03.2024&amp;dst=759&amp;field=134" TargetMode="External"/><Relationship Id="rId10" Type="http://schemas.openxmlformats.org/officeDocument/2006/relationships/hyperlink" Target="https://login.consultant.ru/link/?req=doc&amp;base=LAW&amp;n=458092&amp;date=20.03.2024&amp;dst=100006&amp;field=134" TargetMode="External"/><Relationship Id="rId31" Type="http://schemas.openxmlformats.org/officeDocument/2006/relationships/hyperlink" Target="https://login.consultant.ru/link/?req=doc&amp;base=LAW&amp;n=451871&amp;date=20.03.2024&amp;dst=759&amp;field=134" TargetMode="External"/><Relationship Id="rId44" Type="http://schemas.openxmlformats.org/officeDocument/2006/relationships/hyperlink" Target="https://login.consultant.ru/link/?req=doc&amp;base=LAW&amp;n=458092&amp;date=20.03.2024&amp;dst=100013&amp;field=134" TargetMode="External"/><Relationship Id="rId52" Type="http://schemas.openxmlformats.org/officeDocument/2006/relationships/hyperlink" Target="https://login.consultant.ru/link/?req=doc&amp;base=LAW&amp;n=469926&amp;date=20.03.2024&amp;dst=100039&amp;field=134" TargetMode="External"/><Relationship Id="rId60" Type="http://schemas.openxmlformats.org/officeDocument/2006/relationships/hyperlink" Target="https://login.consultant.ru/link/?req=doc&amp;base=LAW&amp;n=458092&amp;date=20.03.2024&amp;dst=100025&amp;field=134" TargetMode="External"/><Relationship Id="rId65" Type="http://schemas.openxmlformats.org/officeDocument/2006/relationships/image" Target="media/image2.wmf"/><Relationship Id="rId73" Type="http://schemas.openxmlformats.org/officeDocument/2006/relationships/hyperlink" Target="https://login.consultant.ru/link/?req=doc&amp;base=LAW&amp;n=458092&amp;date=20.03.2024&amp;dst=100081&amp;field=134" TargetMode="External"/><Relationship Id="rId78" Type="http://schemas.openxmlformats.org/officeDocument/2006/relationships/hyperlink" Target="https://login.consultant.ru/link/?req=doc&amp;base=LAW&amp;n=458092&amp;date=20.03.2024&amp;dst=100087&amp;field=134" TargetMode="External"/><Relationship Id="rId81" Type="http://schemas.openxmlformats.org/officeDocument/2006/relationships/hyperlink" Target="https://login.consultant.ru/link/?req=doc&amp;base=LAW&amp;n=470054&amp;date=20.03.2024&amp;dst=100009&amp;field=134" TargetMode="External"/><Relationship Id="rId86" Type="http://schemas.openxmlformats.org/officeDocument/2006/relationships/hyperlink" Target="https://login.consultant.ru/link/?req=doc&amp;base=LAW&amp;n=446169&amp;date=20.03.2024&amp;dst=83&amp;field=134" TargetMode="External"/><Relationship Id="rId94" Type="http://schemas.openxmlformats.org/officeDocument/2006/relationships/hyperlink" Target="https://login.consultant.ru/link/?req=doc&amp;base=LAW&amp;n=2875&amp;date=20.03.2024" TargetMode="External"/><Relationship Id="rId99" Type="http://schemas.openxmlformats.org/officeDocument/2006/relationships/footer" Target="footer1.xml"/><Relationship Id="rId10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LAW&amp;n=446763&amp;date=20.03.2024&amp;dst=100006&amp;field=134" TargetMode="External"/><Relationship Id="rId13" Type="http://schemas.openxmlformats.org/officeDocument/2006/relationships/hyperlink" Target="https://login.consultant.ru/link/?req=doc&amp;base=LAW&amp;n=470436&amp;date=20.03.2024&amp;dst=100015&amp;field=134" TargetMode="External"/><Relationship Id="rId18" Type="http://schemas.openxmlformats.org/officeDocument/2006/relationships/hyperlink" Target="https://login.consultant.ru/link/?req=doc&amp;base=LAW&amp;n=469926&amp;date=20.03.2024&amp;dst=100006&amp;field=134" TargetMode="External"/><Relationship Id="rId39" Type="http://schemas.openxmlformats.org/officeDocument/2006/relationships/hyperlink" Target="https://login.consultant.ru/link/?req=doc&amp;base=LAW&amp;n=469926&amp;date=20.03.2024&amp;dst=100027&amp;field=134" TargetMode="External"/><Relationship Id="rId34" Type="http://schemas.openxmlformats.org/officeDocument/2006/relationships/hyperlink" Target="https://login.consultant.ru/link/?req=doc&amp;base=LAW&amp;n=469926&amp;date=20.03.2024&amp;dst=100023&amp;field=134" TargetMode="External"/><Relationship Id="rId50" Type="http://schemas.openxmlformats.org/officeDocument/2006/relationships/hyperlink" Target="https://login.consultant.ru/link/?req=doc&amp;base=LAW&amp;n=469926&amp;date=20.03.2024&amp;dst=100038&amp;field=134" TargetMode="External"/><Relationship Id="rId55" Type="http://schemas.openxmlformats.org/officeDocument/2006/relationships/hyperlink" Target="https://login.consultant.ru/link/?req=doc&amp;base=LAW&amp;n=470436&amp;date=20.03.2024&amp;dst=100120&amp;field=134" TargetMode="External"/><Relationship Id="rId76" Type="http://schemas.openxmlformats.org/officeDocument/2006/relationships/hyperlink" Target="https://login.consultant.ru/link/?req=doc&amp;base=LAW&amp;n=458092&amp;date=20.03.2024&amp;dst=100085&amp;field=134" TargetMode="External"/><Relationship Id="rId97" Type="http://schemas.openxmlformats.org/officeDocument/2006/relationships/hyperlink" Target="https://login.consultant.ru/link/?req=doc&amp;base=LAW&amp;n=458092&amp;date=20.03.2024&amp;dst=100107&amp;field=134" TargetMode="External"/><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28394</Words>
  <Characters>161850</Characters>
  <Application>Microsoft Office Word</Application>
  <DocSecurity>2</DocSecurity>
  <Lines>1348</Lines>
  <Paragraphs>379</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02.12.2022 N 1053(ред. от 22.01.2024)"Об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vt:lpstr>
    </vt:vector>
  </TitlesOfParts>
  <Company>КонсультантПлюс Версия 4023.00.50</Company>
  <LinksUpToDate>false</LinksUpToDate>
  <CharactersWithSpaces>189865</CharactersWithSpaces>
  <SharedDoc>false</SharedDoc>
  <HLinks>
    <vt:vector size="1332" baseType="variant">
      <vt:variant>
        <vt:i4>6422587</vt:i4>
      </vt:variant>
      <vt:variant>
        <vt:i4>645</vt:i4>
      </vt:variant>
      <vt:variant>
        <vt:i4>0</vt:i4>
      </vt:variant>
      <vt:variant>
        <vt:i4>5</vt:i4>
      </vt:variant>
      <vt:variant>
        <vt:lpwstr/>
      </vt:variant>
      <vt:variant>
        <vt:lpwstr>Par192</vt:lpwstr>
      </vt:variant>
      <vt:variant>
        <vt:i4>7274555</vt:i4>
      </vt:variant>
      <vt:variant>
        <vt:i4>642</vt:i4>
      </vt:variant>
      <vt:variant>
        <vt:i4>0</vt:i4>
      </vt:variant>
      <vt:variant>
        <vt:i4>5</vt:i4>
      </vt:variant>
      <vt:variant>
        <vt:lpwstr/>
      </vt:variant>
      <vt:variant>
        <vt:lpwstr>Par799</vt:lpwstr>
      </vt:variant>
      <vt:variant>
        <vt:i4>5767263</vt:i4>
      </vt:variant>
      <vt:variant>
        <vt:i4>639</vt:i4>
      </vt:variant>
      <vt:variant>
        <vt:i4>0</vt:i4>
      </vt:variant>
      <vt:variant>
        <vt:i4>5</vt:i4>
      </vt:variant>
      <vt:variant>
        <vt:lpwstr>https://login.consultant.ru/link/?req=doc&amp;base=LAW&amp;n=458092&amp;date=20.03.2024&amp;dst=100107&amp;field=134</vt:lpwstr>
      </vt:variant>
      <vt:variant>
        <vt:lpwstr/>
      </vt:variant>
      <vt:variant>
        <vt:i4>5767263</vt:i4>
      </vt:variant>
      <vt:variant>
        <vt:i4>636</vt:i4>
      </vt:variant>
      <vt:variant>
        <vt:i4>0</vt:i4>
      </vt:variant>
      <vt:variant>
        <vt:i4>5</vt:i4>
      </vt:variant>
      <vt:variant>
        <vt:lpwstr>https://login.consultant.ru/link/?req=doc&amp;base=LAW&amp;n=458092&amp;date=20.03.2024&amp;dst=100107&amp;field=134</vt:lpwstr>
      </vt:variant>
      <vt:variant>
        <vt:lpwstr/>
      </vt:variant>
      <vt:variant>
        <vt:i4>5439577</vt:i4>
      </vt:variant>
      <vt:variant>
        <vt:i4>633</vt:i4>
      </vt:variant>
      <vt:variant>
        <vt:i4>0</vt:i4>
      </vt:variant>
      <vt:variant>
        <vt:i4>5</vt:i4>
      </vt:variant>
      <vt:variant>
        <vt:lpwstr>https://login.consultant.ru/link/?req=doc&amp;base=LAW&amp;n=379344&amp;date=20.03.2024&amp;dst=100016&amp;field=134</vt:lpwstr>
      </vt:variant>
      <vt:variant>
        <vt:lpwstr/>
      </vt:variant>
      <vt:variant>
        <vt:i4>6750260</vt:i4>
      </vt:variant>
      <vt:variant>
        <vt:i4>630</vt:i4>
      </vt:variant>
      <vt:variant>
        <vt:i4>0</vt:i4>
      </vt:variant>
      <vt:variant>
        <vt:i4>5</vt:i4>
      </vt:variant>
      <vt:variant>
        <vt:lpwstr/>
      </vt:variant>
      <vt:variant>
        <vt:lpwstr>Par167</vt:lpwstr>
      </vt:variant>
      <vt:variant>
        <vt:i4>5505117</vt:i4>
      </vt:variant>
      <vt:variant>
        <vt:i4>627</vt:i4>
      </vt:variant>
      <vt:variant>
        <vt:i4>0</vt:i4>
      </vt:variant>
      <vt:variant>
        <vt:i4>5</vt:i4>
      </vt:variant>
      <vt:variant>
        <vt:lpwstr>https://login.consultant.ru/link/?req=doc&amp;base=LAW&amp;n=2875&amp;date=20.03.2024</vt:lpwstr>
      </vt:variant>
      <vt:variant>
        <vt:lpwstr/>
      </vt:variant>
      <vt:variant>
        <vt:i4>6750260</vt:i4>
      </vt:variant>
      <vt:variant>
        <vt:i4>624</vt:i4>
      </vt:variant>
      <vt:variant>
        <vt:i4>0</vt:i4>
      </vt:variant>
      <vt:variant>
        <vt:i4>5</vt:i4>
      </vt:variant>
      <vt:variant>
        <vt:lpwstr/>
      </vt:variant>
      <vt:variant>
        <vt:lpwstr>Par167</vt:lpwstr>
      </vt:variant>
      <vt:variant>
        <vt:i4>5963871</vt:i4>
      </vt:variant>
      <vt:variant>
        <vt:i4>621</vt:i4>
      </vt:variant>
      <vt:variant>
        <vt:i4>0</vt:i4>
      </vt:variant>
      <vt:variant>
        <vt:i4>5</vt:i4>
      </vt:variant>
      <vt:variant>
        <vt:lpwstr>https://login.consultant.ru/link/?req=doc&amp;base=LAW&amp;n=458092&amp;date=20.03.2024&amp;dst=100104&amp;field=134</vt:lpwstr>
      </vt:variant>
      <vt:variant>
        <vt:lpwstr/>
      </vt:variant>
      <vt:variant>
        <vt:i4>6750260</vt:i4>
      </vt:variant>
      <vt:variant>
        <vt:i4>618</vt:i4>
      </vt:variant>
      <vt:variant>
        <vt:i4>0</vt:i4>
      </vt:variant>
      <vt:variant>
        <vt:i4>5</vt:i4>
      </vt:variant>
      <vt:variant>
        <vt:lpwstr/>
      </vt:variant>
      <vt:variant>
        <vt:lpwstr>Par167</vt:lpwstr>
      </vt:variant>
      <vt:variant>
        <vt:i4>6750260</vt:i4>
      </vt:variant>
      <vt:variant>
        <vt:i4>615</vt:i4>
      </vt:variant>
      <vt:variant>
        <vt:i4>0</vt:i4>
      </vt:variant>
      <vt:variant>
        <vt:i4>5</vt:i4>
      </vt:variant>
      <vt:variant>
        <vt:lpwstr/>
      </vt:variant>
      <vt:variant>
        <vt:lpwstr>Par167</vt:lpwstr>
      </vt:variant>
      <vt:variant>
        <vt:i4>5505117</vt:i4>
      </vt:variant>
      <vt:variant>
        <vt:i4>612</vt:i4>
      </vt:variant>
      <vt:variant>
        <vt:i4>0</vt:i4>
      </vt:variant>
      <vt:variant>
        <vt:i4>5</vt:i4>
      </vt:variant>
      <vt:variant>
        <vt:lpwstr>https://login.consultant.ru/link/?req=doc&amp;base=LAW&amp;n=2875&amp;date=20.03.2024</vt:lpwstr>
      </vt:variant>
      <vt:variant>
        <vt:lpwstr/>
      </vt:variant>
      <vt:variant>
        <vt:i4>5439577</vt:i4>
      </vt:variant>
      <vt:variant>
        <vt:i4>609</vt:i4>
      </vt:variant>
      <vt:variant>
        <vt:i4>0</vt:i4>
      </vt:variant>
      <vt:variant>
        <vt:i4>5</vt:i4>
      </vt:variant>
      <vt:variant>
        <vt:lpwstr>https://login.consultant.ru/link/?req=doc&amp;base=LAW&amp;n=379344&amp;date=20.03.2024&amp;dst=100016&amp;field=134</vt:lpwstr>
      </vt:variant>
      <vt:variant>
        <vt:lpwstr/>
      </vt:variant>
      <vt:variant>
        <vt:i4>6750260</vt:i4>
      </vt:variant>
      <vt:variant>
        <vt:i4>606</vt:i4>
      </vt:variant>
      <vt:variant>
        <vt:i4>0</vt:i4>
      </vt:variant>
      <vt:variant>
        <vt:i4>5</vt:i4>
      </vt:variant>
      <vt:variant>
        <vt:lpwstr/>
      </vt:variant>
      <vt:variant>
        <vt:lpwstr>Par167</vt:lpwstr>
      </vt:variant>
      <vt:variant>
        <vt:i4>5701718</vt:i4>
      </vt:variant>
      <vt:variant>
        <vt:i4>603</vt:i4>
      </vt:variant>
      <vt:variant>
        <vt:i4>0</vt:i4>
      </vt:variant>
      <vt:variant>
        <vt:i4>5</vt:i4>
      </vt:variant>
      <vt:variant>
        <vt:lpwstr>https://login.consultant.ru/link/?req=doc&amp;base=LAW&amp;n=458092&amp;date=20.03.2024&amp;dst=100099&amp;field=134</vt:lpwstr>
      </vt:variant>
      <vt:variant>
        <vt:lpwstr/>
      </vt:variant>
      <vt:variant>
        <vt:i4>5832790</vt:i4>
      </vt:variant>
      <vt:variant>
        <vt:i4>600</vt:i4>
      </vt:variant>
      <vt:variant>
        <vt:i4>0</vt:i4>
      </vt:variant>
      <vt:variant>
        <vt:i4>5</vt:i4>
      </vt:variant>
      <vt:variant>
        <vt:lpwstr>https://login.consultant.ru/link/?req=doc&amp;base=LAW&amp;n=458092&amp;date=20.03.2024&amp;dst=100097&amp;field=134</vt:lpwstr>
      </vt:variant>
      <vt:variant>
        <vt:lpwstr/>
      </vt:variant>
      <vt:variant>
        <vt:i4>1048601</vt:i4>
      </vt:variant>
      <vt:variant>
        <vt:i4>597</vt:i4>
      </vt:variant>
      <vt:variant>
        <vt:i4>0</vt:i4>
      </vt:variant>
      <vt:variant>
        <vt:i4>5</vt:i4>
      </vt:variant>
      <vt:variant>
        <vt:lpwstr>https://login.consultant.ru/link/?req=doc&amp;base=LAW&amp;n=451871&amp;date=20.03.2024&amp;dst=760&amp;field=134</vt:lpwstr>
      </vt:variant>
      <vt:variant>
        <vt:lpwstr/>
      </vt:variant>
      <vt:variant>
        <vt:i4>5963862</vt:i4>
      </vt:variant>
      <vt:variant>
        <vt:i4>594</vt:i4>
      </vt:variant>
      <vt:variant>
        <vt:i4>0</vt:i4>
      </vt:variant>
      <vt:variant>
        <vt:i4>5</vt:i4>
      </vt:variant>
      <vt:variant>
        <vt:lpwstr>https://login.consultant.ru/link/?req=doc&amp;base=LAW&amp;n=458092&amp;date=20.03.2024&amp;dst=100095&amp;field=134</vt:lpwstr>
      </vt:variant>
      <vt:variant>
        <vt:lpwstr/>
      </vt:variant>
      <vt:variant>
        <vt:i4>6684730</vt:i4>
      </vt:variant>
      <vt:variant>
        <vt:i4>591</vt:i4>
      </vt:variant>
      <vt:variant>
        <vt:i4>0</vt:i4>
      </vt:variant>
      <vt:variant>
        <vt:i4>5</vt:i4>
      </vt:variant>
      <vt:variant>
        <vt:lpwstr/>
      </vt:variant>
      <vt:variant>
        <vt:lpwstr>Par384</vt:lpwstr>
      </vt:variant>
      <vt:variant>
        <vt:i4>6357050</vt:i4>
      </vt:variant>
      <vt:variant>
        <vt:i4>588</vt:i4>
      </vt:variant>
      <vt:variant>
        <vt:i4>0</vt:i4>
      </vt:variant>
      <vt:variant>
        <vt:i4>5</vt:i4>
      </vt:variant>
      <vt:variant>
        <vt:lpwstr/>
      </vt:variant>
      <vt:variant>
        <vt:lpwstr>Par383</vt:lpwstr>
      </vt:variant>
      <vt:variant>
        <vt:i4>6291514</vt:i4>
      </vt:variant>
      <vt:variant>
        <vt:i4>585</vt:i4>
      </vt:variant>
      <vt:variant>
        <vt:i4>0</vt:i4>
      </vt:variant>
      <vt:variant>
        <vt:i4>5</vt:i4>
      </vt:variant>
      <vt:variant>
        <vt:lpwstr/>
      </vt:variant>
      <vt:variant>
        <vt:lpwstr>Par382</vt:lpwstr>
      </vt:variant>
      <vt:variant>
        <vt:i4>6553652</vt:i4>
      </vt:variant>
      <vt:variant>
        <vt:i4>582</vt:i4>
      </vt:variant>
      <vt:variant>
        <vt:i4>0</vt:i4>
      </vt:variant>
      <vt:variant>
        <vt:i4>5</vt:i4>
      </vt:variant>
      <vt:variant>
        <vt:lpwstr/>
      </vt:variant>
      <vt:variant>
        <vt:lpwstr>Par366</vt:lpwstr>
      </vt:variant>
      <vt:variant>
        <vt:i4>6488122</vt:i4>
      </vt:variant>
      <vt:variant>
        <vt:i4>579</vt:i4>
      </vt:variant>
      <vt:variant>
        <vt:i4>0</vt:i4>
      </vt:variant>
      <vt:variant>
        <vt:i4>5</vt:i4>
      </vt:variant>
      <vt:variant>
        <vt:lpwstr/>
      </vt:variant>
      <vt:variant>
        <vt:lpwstr>Par381</vt:lpwstr>
      </vt:variant>
      <vt:variant>
        <vt:i4>6422586</vt:i4>
      </vt:variant>
      <vt:variant>
        <vt:i4>576</vt:i4>
      </vt:variant>
      <vt:variant>
        <vt:i4>0</vt:i4>
      </vt:variant>
      <vt:variant>
        <vt:i4>5</vt:i4>
      </vt:variant>
      <vt:variant>
        <vt:lpwstr/>
      </vt:variant>
      <vt:variant>
        <vt:lpwstr>Par380</vt:lpwstr>
      </vt:variant>
      <vt:variant>
        <vt:i4>7012405</vt:i4>
      </vt:variant>
      <vt:variant>
        <vt:i4>573</vt:i4>
      </vt:variant>
      <vt:variant>
        <vt:i4>0</vt:i4>
      </vt:variant>
      <vt:variant>
        <vt:i4>5</vt:i4>
      </vt:variant>
      <vt:variant>
        <vt:lpwstr/>
      </vt:variant>
      <vt:variant>
        <vt:lpwstr>Par278</vt:lpwstr>
      </vt:variant>
      <vt:variant>
        <vt:i4>6684721</vt:i4>
      </vt:variant>
      <vt:variant>
        <vt:i4>570</vt:i4>
      </vt:variant>
      <vt:variant>
        <vt:i4>0</vt:i4>
      </vt:variant>
      <vt:variant>
        <vt:i4>5</vt:i4>
      </vt:variant>
      <vt:variant>
        <vt:lpwstr/>
      </vt:variant>
      <vt:variant>
        <vt:lpwstr>Par235</vt:lpwstr>
      </vt:variant>
      <vt:variant>
        <vt:i4>6488122</vt:i4>
      </vt:variant>
      <vt:variant>
        <vt:i4>567</vt:i4>
      </vt:variant>
      <vt:variant>
        <vt:i4>0</vt:i4>
      </vt:variant>
      <vt:variant>
        <vt:i4>5</vt:i4>
      </vt:variant>
      <vt:variant>
        <vt:lpwstr/>
      </vt:variant>
      <vt:variant>
        <vt:lpwstr>Par381</vt:lpwstr>
      </vt:variant>
      <vt:variant>
        <vt:i4>6422586</vt:i4>
      </vt:variant>
      <vt:variant>
        <vt:i4>564</vt:i4>
      </vt:variant>
      <vt:variant>
        <vt:i4>0</vt:i4>
      </vt:variant>
      <vt:variant>
        <vt:i4>5</vt:i4>
      </vt:variant>
      <vt:variant>
        <vt:lpwstr/>
      </vt:variant>
      <vt:variant>
        <vt:lpwstr>Par380</vt:lpwstr>
      </vt:variant>
      <vt:variant>
        <vt:i4>6488122</vt:i4>
      </vt:variant>
      <vt:variant>
        <vt:i4>561</vt:i4>
      </vt:variant>
      <vt:variant>
        <vt:i4>0</vt:i4>
      </vt:variant>
      <vt:variant>
        <vt:i4>5</vt:i4>
      </vt:variant>
      <vt:variant>
        <vt:lpwstr/>
      </vt:variant>
      <vt:variant>
        <vt:lpwstr>Par381</vt:lpwstr>
      </vt:variant>
      <vt:variant>
        <vt:i4>6422586</vt:i4>
      </vt:variant>
      <vt:variant>
        <vt:i4>558</vt:i4>
      </vt:variant>
      <vt:variant>
        <vt:i4>0</vt:i4>
      </vt:variant>
      <vt:variant>
        <vt:i4>5</vt:i4>
      </vt:variant>
      <vt:variant>
        <vt:lpwstr/>
      </vt:variant>
      <vt:variant>
        <vt:lpwstr>Par380</vt:lpwstr>
      </vt:variant>
      <vt:variant>
        <vt:i4>6750267</vt:i4>
      </vt:variant>
      <vt:variant>
        <vt:i4>555</vt:i4>
      </vt:variant>
      <vt:variant>
        <vt:i4>0</vt:i4>
      </vt:variant>
      <vt:variant>
        <vt:i4>5</vt:i4>
      </vt:variant>
      <vt:variant>
        <vt:lpwstr/>
      </vt:variant>
      <vt:variant>
        <vt:lpwstr>Par395</vt:lpwstr>
      </vt:variant>
      <vt:variant>
        <vt:i4>6488122</vt:i4>
      </vt:variant>
      <vt:variant>
        <vt:i4>552</vt:i4>
      </vt:variant>
      <vt:variant>
        <vt:i4>0</vt:i4>
      </vt:variant>
      <vt:variant>
        <vt:i4>5</vt:i4>
      </vt:variant>
      <vt:variant>
        <vt:lpwstr/>
      </vt:variant>
      <vt:variant>
        <vt:lpwstr>Par381</vt:lpwstr>
      </vt:variant>
      <vt:variant>
        <vt:i4>6422586</vt:i4>
      </vt:variant>
      <vt:variant>
        <vt:i4>549</vt:i4>
      </vt:variant>
      <vt:variant>
        <vt:i4>0</vt:i4>
      </vt:variant>
      <vt:variant>
        <vt:i4>5</vt:i4>
      </vt:variant>
      <vt:variant>
        <vt:lpwstr/>
      </vt:variant>
      <vt:variant>
        <vt:lpwstr>Par380</vt:lpwstr>
      </vt:variant>
      <vt:variant>
        <vt:i4>6488122</vt:i4>
      </vt:variant>
      <vt:variant>
        <vt:i4>546</vt:i4>
      </vt:variant>
      <vt:variant>
        <vt:i4>0</vt:i4>
      </vt:variant>
      <vt:variant>
        <vt:i4>5</vt:i4>
      </vt:variant>
      <vt:variant>
        <vt:lpwstr/>
      </vt:variant>
      <vt:variant>
        <vt:lpwstr>Par381</vt:lpwstr>
      </vt:variant>
      <vt:variant>
        <vt:i4>6422586</vt:i4>
      </vt:variant>
      <vt:variant>
        <vt:i4>543</vt:i4>
      </vt:variant>
      <vt:variant>
        <vt:i4>0</vt:i4>
      </vt:variant>
      <vt:variant>
        <vt:i4>5</vt:i4>
      </vt:variant>
      <vt:variant>
        <vt:lpwstr/>
      </vt:variant>
      <vt:variant>
        <vt:lpwstr>Par380</vt:lpwstr>
      </vt:variant>
      <vt:variant>
        <vt:i4>6029405</vt:i4>
      </vt:variant>
      <vt:variant>
        <vt:i4>540</vt:i4>
      </vt:variant>
      <vt:variant>
        <vt:i4>0</vt:i4>
      </vt:variant>
      <vt:variant>
        <vt:i4>5</vt:i4>
      </vt:variant>
      <vt:variant>
        <vt:lpwstr>https://login.consultant.ru/link/?req=doc&amp;base=LAW&amp;n=446169&amp;date=20.03.2024&amp;dst=83&amp;field=134</vt:lpwstr>
      </vt:variant>
      <vt:variant>
        <vt:lpwstr/>
      </vt:variant>
      <vt:variant>
        <vt:i4>7012405</vt:i4>
      </vt:variant>
      <vt:variant>
        <vt:i4>537</vt:i4>
      </vt:variant>
      <vt:variant>
        <vt:i4>0</vt:i4>
      </vt:variant>
      <vt:variant>
        <vt:i4>5</vt:i4>
      </vt:variant>
      <vt:variant>
        <vt:lpwstr/>
      </vt:variant>
      <vt:variant>
        <vt:lpwstr>Par379</vt:lpwstr>
      </vt:variant>
      <vt:variant>
        <vt:i4>6619189</vt:i4>
      </vt:variant>
      <vt:variant>
        <vt:i4>534</vt:i4>
      </vt:variant>
      <vt:variant>
        <vt:i4>0</vt:i4>
      </vt:variant>
      <vt:variant>
        <vt:i4>5</vt:i4>
      </vt:variant>
      <vt:variant>
        <vt:lpwstr/>
      </vt:variant>
      <vt:variant>
        <vt:lpwstr>Par175</vt:lpwstr>
      </vt:variant>
      <vt:variant>
        <vt:i4>6946869</vt:i4>
      </vt:variant>
      <vt:variant>
        <vt:i4>531</vt:i4>
      </vt:variant>
      <vt:variant>
        <vt:i4>0</vt:i4>
      </vt:variant>
      <vt:variant>
        <vt:i4>5</vt:i4>
      </vt:variant>
      <vt:variant>
        <vt:lpwstr/>
      </vt:variant>
      <vt:variant>
        <vt:lpwstr>Par378</vt:lpwstr>
      </vt:variant>
      <vt:variant>
        <vt:i4>6619189</vt:i4>
      </vt:variant>
      <vt:variant>
        <vt:i4>528</vt:i4>
      </vt:variant>
      <vt:variant>
        <vt:i4>0</vt:i4>
      </vt:variant>
      <vt:variant>
        <vt:i4>5</vt:i4>
      </vt:variant>
      <vt:variant>
        <vt:lpwstr/>
      </vt:variant>
      <vt:variant>
        <vt:lpwstr>Par175</vt:lpwstr>
      </vt:variant>
      <vt:variant>
        <vt:i4>5898326</vt:i4>
      </vt:variant>
      <vt:variant>
        <vt:i4>525</vt:i4>
      </vt:variant>
      <vt:variant>
        <vt:i4>0</vt:i4>
      </vt:variant>
      <vt:variant>
        <vt:i4>5</vt:i4>
      </vt:variant>
      <vt:variant>
        <vt:lpwstr>https://login.consultant.ru/link/?req=doc&amp;base=LAW&amp;n=458092&amp;date=20.03.2024&amp;dst=100094&amp;field=134</vt:lpwstr>
      </vt:variant>
      <vt:variant>
        <vt:lpwstr/>
      </vt:variant>
      <vt:variant>
        <vt:i4>6029398</vt:i4>
      </vt:variant>
      <vt:variant>
        <vt:i4>522</vt:i4>
      </vt:variant>
      <vt:variant>
        <vt:i4>0</vt:i4>
      </vt:variant>
      <vt:variant>
        <vt:i4>5</vt:i4>
      </vt:variant>
      <vt:variant>
        <vt:lpwstr>https://login.consultant.ru/link/?req=doc&amp;base=LAW&amp;n=458092&amp;date=20.03.2024&amp;dst=100092&amp;field=134</vt:lpwstr>
      </vt:variant>
      <vt:variant>
        <vt:lpwstr/>
      </vt:variant>
      <vt:variant>
        <vt:i4>6619189</vt:i4>
      </vt:variant>
      <vt:variant>
        <vt:i4>519</vt:i4>
      </vt:variant>
      <vt:variant>
        <vt:i4>0</vt:i4>
      </vt:variant>
      <vt:variant>
        <vt:i4>5</vt:i4>
      </vt:variant>
      <vt:variant>
        <vt:lpwstr/>
      </vt:variant>
      <vt:variant>
        <vt:lpwstr>Par175</vt:lpwstr>
      </vt:variant>
      <vt:variant>
        <vt:i4>6553652</vt:i4>
      </vt:variant>
      <vt:variant>
        <vt:i4>516</vt:i4>
      </vt:variant>
      <vt:variant>
        <vt:i4>0</vt:i4>
      </vt:variant>
      <vt:variant>
        <vt:i4>5</vt:i4>
      </vt:variant>
      <vt:variant>
        <vt:lpwstr/>
      </vt:variant>
      <vt:variant>
        <vt:lpwstr>Par366</vt:lpwstr>
      </vt:variant>
      <vt:variant>
        <vt:i4>5308501</vt:i4>
      </vt:variant>
      <vt:variant>
        <vt:i4>513</vt:i4>
      </vt:variant>
      <vt:variant>
        <vt:i4>0</vt:i4>
      </vt:variant>
      <vt:variant>
        <vt:i4>5</vt:i4>
      </vt:variant>
      <vt:variant>
        <vt:lpwstr>https://login.consultant.ru/link/?req=doc&amp;base=LAW&amp;n=469926&amp;date=20.03.2024&amp;dst=100045&amp;field=134</vt:lpwstr>
      </vt:variant>
      <vt:variant>
        <vt:lpwstr/>
      </vt:variant>
      <vt:variant>
        <vt:i4>5439579</vt:i4>
      </vt:variant>
      <vt:variant>
        <vt:i4>510</vt:i4>
      </vt:variant>
      <vt:variant>
        <vt:i4>0</vt:i4>
      </vt:variant>
      <vt:variant>
        <vt:i4>5</vt:i4>
      </vt:variant>
      <vt:variant>
        <vt:lpwstr>https://login.consultant.ru/link/?req=doc&amp;base=LAW&amp;n=470054&amp;date=20.03.2024&amp;dst=100009&amp;field=134</vt:lpwstr>
      </vt:variant>
      <vt:variant>
        <vt:lpwstr/>
      </vt:variant>
      <vt:variant>
        <vt:i4>5439579</vt:i4>
      </vt:variant>
      <vt:variant>
        <vt:i4>507</vt:i4>
      </vt:variant>
      <vt:variant>
        <vt:i4>0</vt:i4>
      </vt:variant>
      <vt:variant>
        <vt:i4>5</vt:i4>
      </vt:variant>
      <vt:variant>
        <vt:lpwstr>https://login.consultant.ru/link/?req=doc&amp;base=LAW&amp;n=470054&amp;date=20.03.2024&amp;dst=100009&amp;field=134</vt:lpwstr>
      </vt:variant>
      <vt:variant>
        <vt:lpwstr/>
      </vt:variant>
      <vt:variant>
        <vt:i4>6160478</vt:i4>
      </vt:variant>
      <vt:variant>
        <vt:i4>504</vt:i4>
      </vt:variant>
      <vt:variant>
        <vt:i4>0</vt:i4>
      </vt:variant>
      <vt:variant>
        <vt:i4>5</vt:i4>
      </vt:variant>
      <vt:variant>
        <vt:lpwstr>https://login.consultant.ru/link/?req=doc&amp;base=LAW&amp;n=427331&amp;date=20.03.2024&amp;dst=100065&amp;field=134</vt:lpwstr>
      </vt:variant>
      <vt:variant>
        <vt:lpwstr/>
      </vt:variant>
      <vt:variant>
        <vt:i4>6619194</vt:i4>
      </vt:variant>
      <vt:variant>
        <vt:i4>501</vt:i4>
      </vt:variant>
      <vt:variant>
        <vt:i4>0</vt:i4>
      </vt:variant>
      <vt:variant>
        <vt:i4>5</vt:i4>
      </vt:variant>
      <vt:variant>
        <vt:lpwstr/>
      </vt:variant>
      <vt:variant>
        <vt:lpwstr>Par185</vt:lpwstr>
      </vt:variant>
      <vt:variant>
        <vt:i4>6619189</vt:i4>
      </vt:variant>
      <vt:variant>
        <vt:i4>498</vt:i4>
      </vt:variant>
      <vt:variant>
        <vt:i4>0</vt:i4>
      </vt:variant>
      <vt:variant>
        <vt:i4>5</vt:i4>
      </vt:variant>
      <vt:variant>
        <vt:lpwstr/>
      </vt:variant>
      <vt:variant>
        <vt:lpwstr>Par175</vt:lpwstr>
      </vt:variant>
      <vt:variant>
        <vt:i4>6619189</vt:i4>
      </vt:variant>
      <vt:variant>
        <vt:i4>495</vt:i4>
      </vt:variant>
      <vt:variant>
        <vt:i4>0</vt:i4>
      </vt:variant>
      <vt:variant>
        <vt:i4>5</vt:i4>
      </vt:variant>
      <vt:variant>
        <vt:lpwstr/>
      </vt:variant>
      <vt:variant>
        <vt:lpwstr>Par175</vt:lpwstr>
      </vt:variant>
      <vt:variant>
        <vt:i4>6226006</vt:i4>
      </vt:variant>
      <vt:variant>
        <vt:i4>492</vt:i4>
      </vt:variant>
      <vt:variant>
        <vt:i4>0</vt:i4>
      </vt:variant>
      <vt:variant>
        <vt:i4>5</vt:i4>
      </vt:variant>
      <vt:variant>
        <vt:lpwstr>https://login.consultant.ru/link/?req=doc&amp;base=LAW&amp;n=458092&amp;date=20.03.2024&amp;dst=100091&amp;field=134</vt:lpwstr>
      </vt:variant>
      <vt:variant>
        <vt:lpwstr/>
      </vt:variant>
      <vt:variant>
        <vt:i4>6684726</vt:i4>
      </vt:variant>
      <vt:variant>
        <vt:i4>489</vt:i4>
      </vt:variant>
      <vt:variant>
        <vt:i4>0</vt:i4>
      </vt:variant>
      <vt:variant>
        <vt:i4>5</vt:i4>
      </vt:variant>
      <vt:variant>
        <vt:lpwstr/>
      </vt:variant>
      <vt:variant>
        <vt:lpwstr>Par344</vt:lpwstr>
      </vt:variant>
      <vt:variant>
        <vt:i4>6488123</vt:i4>
      </vt:variant>
      <vt:variant>
        <vt:i4>486</vt:i4>
      </vt:variant>
      <vt:variant>
        <vt:i4>0</vt:i4>
      </vt:variant>
      <vt:variant>
        <vt:i4>5</vt:i4>
      </vt:variant>
      <vt:variant>
        <vt:lpwstr/>
      </vt:variant>
      <vt:variant>
        <vt:lpwstr>Par290</vt:lpwstr>
      </vt:variant>
      <vt:variant>
        <vt:i4>6619194</vt:i4>
      </vt:variant>
      <vt:variant>
        <vt:i4>483</vt:i4>
      </vt:variant>
      <vt:variant>
        <vt:i4>0</vt:i4>
      </vt:variant>
      <vt:variant>
        <vt:i4>5</vt:i4>
      </vt:variant>
      <vt:variant>
        <vt:lpwstr/>
      </vt:variant>
      <vt:variant>
        <vt:lpwstr>Par185</vt:lpwstr>
      </vt:variant>
      <vt:variant>
        <vt:i4>6619194</vt:i4>
      </vt:variant>
      <vt:variant>
        <vt:i4>480</vt:i4>
      </vt:variant>
      <vt:variant>
        <vt:i4>0</vt:i4>
      </vt:variant>
      <vt:variant>
        <vt:i4>5</vt:i4>
      </vt:variant>
      <vt:variant>
        <vt:lpwstr/>
      </vt:variant>
      <vt:variant>
        <vt:lpwstr>Par185</vt:lpwstr>
      </vt:variant>
      <vt:variant>
        <vt:i4>5832791</vt:i4>
      </vt:variant>
      <vt:variant>
        <vt:i4>477</vt:i4>
      </vt:variant>
      <vt:variant>
        <vt:i4>0</vt:i4>
      </vt:variant>
      <vt:variant>
        <vt:i4>5</vt:i4>
      </vt:variant>
      <vt:variant>
        <vt:lpwstr>https://login.consultant.ru/link/?req=doc&amp;base=LAW&amp;n=458092&amp;date=20.03.2024&amp;dst=100087&amp;field=134</vt:lpwstr>
      </vt:variant>
      <vt:variant>
        <vt:lpwstr/>
      </vt:variant>
      <vt:variant>
        <vt:i4>6619189</vt:i4>
      </vt:variant>
      <vt:variant>
        <vt:i4>474</vt:i4>
      </vt:variant>
      <vt:variant>
        <vt:i4>0</vt:i4>
      </vt:variant>
      <vt:variant>
        <vt:i4>5</vt:i4>
      </vt:variant>
      <vt:variant>
        <vt:lpwstr/>
      </vt:variant>
      <vt:variant>
        <vt:lpwstr>Par175</vt:lpwstr>
      </vt:variant>
      <vt:variant>
        <vt:i4>5767255</vt:i4>
      </vt:variant>
      <vt:variant>
        <vt:i4>471</vt:i4>
      </vt:variant>
      <vt:variant>
        <vt:i4>0</vt:i4>
      </vt:variant>
      <vt:variant>
        <vt:i4>5</vt:i4>
      </vt:variant>
      <vt:variant>
        <vt:lpwstr>https://login.consultant.ru/link/?req=doc&amp;base=LAW&amp;n=458092&amp;date=20.03.2024&amp;dst=100086&amp;field=134</vt:lpwstr>
      </vt:variant>
      <vt:variant>
        <vt:lpwstr/>
      </vt:variant>
      <vt:variant>
        <vt:i4>5963863</vt:i4>
      </vt:variant>
      <vt:variant>
        <vt:i4>468</vt:i4>
      </vt:variant>
      <vt:variant>
        <vt:i4>0</vt:i4>
      </vt:variant>
      <vt:variant>
        <vt:i4>5</vt:i4>
      </vt:variant>
      <vt:variant>
        <vt:lpwstr>https://login.consultant.ru/link/?req=doc&amp;base=LAW&amp;n=458092&amp;date=20.03.2024&amp;dst=100085&amp;field=134</vt:lpwstr>
      </vt:variant>
      <vt:variant>
        <vt:lpwstr/>
      </vt:variant>
      <vt:variant>
        <vt:i4>6094937</vt:i4>
      </vt:variant>
      <vt:variant>
        <vt:i4>465</vt:i4>
      </vt:variant>
      <vt:variant>
        <vt:i4>0</vt:i4>
      </vt:variant>
      <vt:variant>
        <vt:i4>5</vt:i4>
      </vt:variant>
      <vt:variant>
        <vt:lpwstr>https://login.consultant.ru/link/?req=doc&amp;base=LAW&amp;n=446763&amp;date=20.03.2024&amp;dst=100012&amp;field=134</vt:lpwstr>
      </vt:variant>
      <vt:variant>
        <vt:lpwstr/>
      </vt:variant>
      <vt:variant>
        <vt:i4>6619189</vt:i4>
      </vt:variant>
      <vt:variant>
        <vt:i4>462</vt:i4>
      </vt:variant>
      <vt:variant>
        <vt:i4>0</vt:i4>
      </vt:variant>
      <vt:variant>
        <vt:i4>5</vt:i4>
      </vt:variant>
      <vt:variant>
        <vt:lpwstr/>
      </vt:variant>
      <vt:variant>
        <vt:lpwstr>Par175</vt:lpwstr>
      </vt:variant>
      <vt:variant>
        <vt:i4>5898327</vt:i4>
      </vt:variant>
      <vt:variant>
        <vt:i4>459</vt:i4>
      </vt:variant>
      <vt:variant>
        <vt:i4>0</vt:i4>
      </vt:variant>
      <vt:variant>
        <vt:i4>5</vt:i4>
      </vt:variant>
      <vt:variant>
        <vt:lpwstr>https://login.consultant.ru/link/?req=doc&amp;base=LAW&amp;n=458092&amp;date=20.03.2024&amp;dst=100084&amp;field=134</vt:lpwstr>
      </vt:variant>
      <vt:variant>
        <vt:lpwstr/>
      </vt:variant>
      <vt:variant>
        <vt:i4>6619194</vt:i4>
      </vt:variant>
      <vt:variant>
        <vt:i4>456</vt:i4>
      </vt:variant>
      <vt:variant>
        <vt:i4>0</vt:i4>
      </vt:variant>
      <vt:variant>
        <vt:i4>5</vt:i4>
      </vt:variant>
      <vt:variant>
        <vt:lpwstr/>
      </vt:variant>
      <vt:variant>
        <vt:lpwstr>Par185</vt:lpwstr>
      </vt:variant>
      <vt:variant>
        <vt:i4>6226007</vt:i4>
      </vt:variant>
      <vt:variant>
        <vt:i4>453</vt:i4>
      </vt:variant>
      <vt:variant>
        <vt:i4>0</vt:i4>
      </vt:variant>
      <vt:variant>
        <vt:i4>5</vt:i4>
      </vt:variant>
      <vt:variant>
        <vt:lpwstr>https://login.consultant.ru/link/?req=doc&amp;base=LAW&amp;n=458092&amp;date=20.03.2024&amp;dst=100081&amp;field=134</vt:lpwstr>
      </vt:variant>
      <vt:variant>
        <vt:lpwstr/>
      </vt:variant>
      <vt:variant>
        <vt:i4>6553652</vt:i4>
      </vt:variant>
      <vt:variant>
        <vt:i4>450</vt:i4>
      </vt:variant>
      <vt:variant>
        <vt:i4>0</vt:i4>
      </vt:variant>
      <vt:variant>
        <vt:i4>5</vt:i4>
      </vt:variant>
      <vt:variant>
        <vt:lpwstr/>
      </vt:variant>
      <vt:variant>
        <vt:lpwstr>Par267</vt:lpwstr>
      </vt:variant>
      <vt:variant>
        <vt:i4>7012405</vt:i4>
      </vt:variant>
      <vt:variant>
        <vt:i4>447</vt:i4>
      </vt:variant>
      <vt:variant>
        <vt:i4>0</vt:i4>
      </vt:variant>
      <vt:variant>
        <vt:i4>5</vt:i4>
      </vt:variant>
      <vt:variant>
        <vt:lpwstr/>
      </vt:variant>
      <vt:variant>
        <vt:lpwstr>Par278</vt:lpwstr>
      </vt:variant>
      <vt:variant>
        <vt:i4>6684721</vt:i4>
      </vt:variant>
      <vt:variant>
        <vt:i4>444</vt:i4>
      </vt:variant>
      <vt:variant>
        <vt:i4>0</vt:i4>
      </vt:variant>
      <vt:variant>
        <vt:i4>5</vt:i4>
      </vt:variant>
      <vt:variant>
        <vt:lpwstr/>
      </vt:variant>
      <vt:variant>
        <vt:lpwstr>Par235</vt:lpwstr>
      </vt:variant>
      <vt:variant>
        <vt:i4>5832792</vt:i4>
      </vt:variant>
      <vt:variant>
        <vt:i4>441</vt:i4>
      </vt:variant>
      <vt:variant>
        <vt:i4>0</vt:i4>
      </vt:variant>
      <vt:variant>
        <vt:i4>5</vt:i4>
      </vt:variant>
      <vt:variant>
        <vt:lpwstr>https://login.consultant.ru/link/?req=doc&amp;base=LAW&amp;n=458092&amp;date=20.03.2024&amp;dst=100077&amp;field=134</vt:lpwstr>
      </vt:variant>
      <vt:variant>
        <vt:lpwstr/>
      </vt:variant>
      <vt:variant>
        <vt:i4>6029400</vt:i4>
      </vt:variant>
      <vt:variant>
        <vt:i4>438</vt:i4>
      </vt:variant>
      <vt:variant>
        <vt:i4>0</vt:i4>
      </vt:variant>
      <vt:variant>
        <vt:i4>5</vt:i4>
      </vt:variant>
      <vt:variant>
        <vt:lpwstr>https://login.consultant.ru/link/?req=doc&amp;base=LAW&amp;n=458092&amp;date=20.03.2024&amp;dst=100072&amp;field=134</vt:lpwstr>
      </vt:variant>
      <vt:variant>
        <vt:lpwstr/>
      </vt:variant>
      <vt:variant>
        <vt:i4>5767170</vt:i4>
      </vt:variant>
      <vt:variant>
        <vt:i4>435</vt:i4>
      </vt:variant>
      <vt:variant>
        <vt:i4>0</vt:i4>
      </vt:variant>
      <vt:variant>
        <vt:i4>5</vt:i4>
      </vt:variant>
      <vt:variant>
        <vt:lpwstr/>
      </vt:variant>
      <vt:variant>
        <vt:lpwstr>Par99</vt:lpwstr>
      </vt:variant>
      <vt:variant>
        <vt:i4>6619194</vt:i4>
      </vt:variant>
      <vt:variant>
        <vt:i4>432</vt:i4>
      </vt:variant>
      <vt:variant>
        <vt:i4>0</vt:i4>
      </vt:variant>
      <vt:variant>
        <vt:i4>5</vt:i4>
      </vt:variant>
      <vt:variant>
        <vt:lpwstr/>
      </vt:variant>
      <vt:variant>
        <vt:lpwstr>Par185</vt:lpwstr>
      </vt:variant>
      <vt:variant>
        <vt:i4>6029403</vt:i4>
      </vt:variant>
      <vt:variant>
        <vt:i4>429</vt:i4>
      </vt:variant>
      <vt:variant>
        <vt:i4>0</vt:i4>
      </vt:variant>
      <vt:variant>
        <vt:i4>5</vt:i4>
      </vt:variant>
      <vt:variant>
        <vt:lpwstr>https://login.consultant.ru/link/?req=doc&amp;base=LAW&amp;n=458092&amp;date=20.03.2024&amp;dst=100042&amp;field=134</vt:lpwstr>
      </vt:variant>
      <vt:variant>
        <vt:lpwstr/>
      </vt:variant>
      <vt:variant>
        <vt:i4>6619194</vt:i4>
      </vt:variant>
      <vt:variant>
        <vt:i4>426</vt:i4>
      </vt:variant>
      <vt:variant>
        <vt:i4>0</vt:i4>
      </vt:variant>
      <vt:variant>
        <vt:i4>5</vt:i4>
      </vt:variant>
      <vt:variant>
        <vt:lpwstr/>
      </vt:variant>
      <vt:variant>
        <vt:lpwstr>Par185</vt:lpwstr>
      </vt:variant>
      <vt:variant>
        <vt:i4>6160475</vt:i4>
      </vt:variant>
      <vt:variant>
        <vt:i4>423</vt:i4>
      </vt:variant>
      <vt:variant>
        <vt:i4>0</vt:i4>
      </vt:variant>
      <vt:variant>
        <vt:i4>5</vt:i4>
      </vt:variant>
      <vt:variant>
        <vt:lpwstr>https://login.consultant.ru/link/?req=doc&amp;base=LAW&amp;n=458092&amp;date=20.03.2024&amp;dst=100040&amp;field=134</vt:lpwstr>
      </vt:variant>
      <vt:variant>
        <vt:lpwstr/>
      </vt:variant>
      <vt:variant>
        <vt:i4>5767170</vt:i4>
      </vt:variant>
      <vt:variant>
        <vt:i4>420</vt:i4>
      </vt:variant>
      <vt:variant>
        <vt:i4>0</vt:i4>
      </vt:variant>
      <vt:variant>
        <vt:i4>5</vt:i4>
      </vt:variant>
      <vt:variant>
        <vt:lpwstr/>
      </vt:variant>
      <vt:variant>
        <vt:lpwstr>Par99</vt:lpwstr>
      </vt:variant>
      <vt:variant>
        <vt:i4>6619194</vt:i4>
      </vt:variant>
      <vt:variant>
        <vt:i4>417</vt:i4>
      </vt:variant>
      <vt:variant>
        <vt:i4>0</vt:i4>
      </vt:variant>
      <vt:variant>
        <vt:i4>5</vt:i4>
      </vt:variant>
      <vt:variant>
        <vt:lpwstr/>
      </vt:variant>
      <vt:variant>
        <vt:lpwstr>Par185</vt:lpwstr>
      </vt:variant>
      <vt:variant>
        <vt:i4>5767260</vt:i4>
      </vt:variant>
      <vt:variant>
        <vt:i4>414</vt:i4>
      </vt:variant>
      <vt:variant>
        <vt:i4>0</vt:i4>
      </vt:variant>
      <vt:variant>
        <vt:i4>5</vt:i4>
      </vt:variant>
      <vt:variant>
        <vt:lpwstr>https://login.consultant.ru/link/?req=doc&amp;base=LAW&amp;n=458092&amp;date=20.03.2024&amp;dst=100036&amp;field=134</vt:lpwstr>
      </vt:variant>
      <vt:variant>
        <vt:lpwstr/>
      </vt:variant>
      <vt:variant>
        <vt:i4>5767170</vt:i4>
      </vt:variant>
      <vt:variant>
        <vt:i4>411</vt:i4>
      </vt:variant>
      <vt:variant>
        <vt:i4>0</vt:i4>
      </vt:variant>
      <vt:variant>
        <vt:i4>5</vt:i4>
      </vt:variant>
      <vt:variant>
        <vt:lpwstr/>
      </vt:variant>
      <vt:variant>
        <vt:lpwstr>Par99</vt:lpwstr>
      </vt:variant>
      <vt:variant>
        <vt:i4>6619189</vt:i4>
      </vt:variant>
      <vt:variant>
        <vt:i4>408</vt:i4>
      </vt:variant>
      <vt:variant>
        <vt:i4>0</vt:i4>
      </vt:variant>
      <vt:variant>
        <vt:i4>5</vt:i4>
      </vt:variant>
      <vt:variant>
        <vt:lpwstr/>
      </vt:variant>
      <vt:variant>
        <vt:lpwstr>Par175</vt:lpwstr>
      </vt:variant>
      <vt:variant>
        <vt:i4>5898332</vt:i4>
      </vt:variant>
      <vt:variant>
        <vt:i4>405</vt:i4>
      </vt:variant>
      <vt:variant>
        <vt:i4>0</vt:i4>
      </vt:variant>
      <vt:variant>
        <vt:i4>5</vt:i4>
      </vt:variant>
      <vt:variant>
        <vt:lpwstr>https://login.consultant.ru/link/?req=doc&amp;base=LAW&amp;n=458092&amp;date=20.03.2024&amp;dst=100034&amp;field=134</vt:lpwstr>
      </vt:variant>
      <vt:variant>
        <vt:lpwstr/>
      </vt:variant>
      <vt:variant>
        <vt:i4>5767170</vt:i4>
      </vt:variant>
      <vt:variant>
        <vt:i4>402</vt:i4>
      </vt:variant>
      <vt:variant>
        <vt:i4>0</vt:i4>
      </vt:variant>
      <vt:variant>
        <vt:i4>5</vt:i4>
      </vt:variant>
      <vt:variant>
        <vt:lpwstr/>
      </vt:variant>
      <vt:variant>
        <vt:lpwstr>Par99</vt:lpwstr>
      </vt:variant>
      <vt:variant>
        <vt:i4>6619189</vt:i4>
      </vt:variant>
      <vt:variant>
        <vt:i4>399</vt:i4>
      </vt:variant>
      <vt:variant>
        <vt:i4>0</vt:i4>
      </vt:variant>
      <vt:variant>
        <vt:i4>5</vt:i4>
      </vt:variant>
      <vt:variant>
        <vt:lpwstr/>
      </vt:variant>
      <vt:variant>
        <vt:lpwstr>Par175</vt:lpwstr>
      </vt:variant>
      <vt:variant>
        <vt:i4>5767261</vt:i4>
      </vt:variant>
      <vt:variant>
        <vt:i4>396</vt:i4>
      </vt:variant>
      <vt:variant>
        <vt:i4>0</vt:i4>
      </vt:variant>
      <vt:variant>
        <vt:i4>5</vt:i4>
      </vt:variant>
      <vt:variant>
        <vt:lpwstr>https://login.consultant.ru/link/?req=doc&amp;base=LAW&amp;n=458092&amp;date=20.03.2024&amp;dst=100026&amp;field=134</vt:lpwstr>
      </vt:variant>
      <vt:variant>
        <vt:lpwstr/>
      </vt:variant>
      <vt:variant>
        <vt:i4>6619189</vt:i4>
      </vt:variant>
      <vt:variant>
        <vt:i4>393</vt:i4>
      </vt:variant>
      <vt:variant>
        <vt:i4>0</vt:i4>
      </vt:variant>
      <vt:variant>
        <vt:i4>5</vt:i4>
      </vt:variant>
      <vt:variant>
        <vt:lpwstr/>
      </vt:variant>
      <vt:variant>
        <vt:lpwstr>Par175</vt:lpwstr>
      </vt:variant>
      <vt:variant>
        <vt:i4>6619189</vt:i4>
      </vt:variant>
      <vt:variant>
        <vt:i4>390</vt:i4>
      </vt:variant>
      <vt:variant>
        <vt:i4>0</vt:i4>
      </vt:variant>
      <vt:variant>
        <vt:i4>5</vt:i4>
      </vt:variant>
      <vt:variant>
        <vt:lpwstr/>
      </vt:variant>
      <vt:variant>
        <vt:lpwstr>Par175</vt:lpwstr>
      </vt:variant>
      <vt:variant>
        <vt:i4>6619194</vt:i4>
      </vt:variant>
      <vt:variant>
        <vt:i4>387</vt:i4>
      </vt:variant>
      <vt:variant>
        <vt:i4>0</vt:i4>
      </vt:variant>
      <vt:variant>
        <vt:i4>5</vt:i4>
      </vt:variant>
      <vt:variant>
        <vt:lpwstr/>
      </vt:variant>
      <vt:variant>
        <vt:lpwstr>Par185</vt:lpwstr>
      </vt:variant>
      <vt:variant>
        <vt:i4>6619189</vt:i4>
      </vt:variant>
      <vt:variant>
        <vt:i4>384</vt:i4>
      </vt:variant>
      <vt:variant>
        <vt:i4>0</vt:i4>
      </vt:variant>
      <vt:variant>
        <vt:i4>5</vt:i4>
      </vt:variant>
      <vt:variant>
        <vt:lpwstr/>
      </vt:variant>
      <vt:variant>
        <vt:lpwstr>Par175</vt:lpwstr>
      </vt:variant>
      <vt:variant>
        <vt:i4>6881334</vt:i4>
      </vt:variant>
      <vt:variant>
        <vt:i4>381</vt:i4>
      </vt:variant>
      <vt:variant>
        <vt:i4>0</vt:i4>
      </vt:variant>
      <vt:variant>
        <vt:i4>5</vt:i4>
      </vt:variant>
      <vt:variant>
        <vt:lpwstr/>
      </vt:variant>
      <vt:variant>
        <vt:lpwstr>Par149</vt:lpwstr>
      </vt:variant>
      <vt:variant>
        <vt:i4>6553649</vt:i4>
      </vt:variant>
      <vt:variant>
        <vt:i4>378</vt:i4>
      </vt:variant>
      <vt:variant>
        <vt:i4>0</vt:i4>
      </vt:variant>
      <vt:variant>
        <vt:i4>5</vt:i4>
      </vt:variant>
      <vt:variant>
        <vt:lpwstr/>
      </vt:variant>
      <vt:variant>
        <vt:lpwstr>Par134</vt:lpwstr>
      </vt:variant>
      <vt:variant>
        <vt:i4>6815792</vt:i4>
      </vt:variant>
      <vt:variant>
        <vt:i4>375</vt:i4>
      </vt:variant>
      <vt:variant>
        <vt:i4>0</vt:i4>
      </vt:variant>
      <vt:variant>
        <vt:i4>5</vt:i4>
      </vt:variant>
      <vt:variant>
        <vt:lpwstr/>
      </vt:variant>
      <vt:variant>
        <vt:lpwstr>Par128</vt:lpwstr>
      </vt:variant>
      <vt:variant>
        <vt:i4>6619187</vt:i4>
      </vt:variant>
      <vt:variant>
        <vt:i4>372</vt:i4>
      </vt:variant>
      <vt:variant>
        <vt:i4>0</vt:i4>
      </vt:variant>
      <vt:variant>
        <vt:i4>5</vt:i4>
      </vt:variant>
      <vt:variant>
        <vt:lpwstr/>
      </vt:variant>
      <vt:variant>
        <vt:lpwstr>Par115</vt:lpwstr>
      </vt:variant>
      <vt:variant>
        <vt:i4>6291507</vt:i4>
      </vt:variant>
      <vt:variant>
        <vt:i4>369</vt:i4>
      </vt:variant>
      <vt:variant>
        <vt:i4>0</vt:i4>
      </vt:variant>
      <vt:variant>
        <vt:i4>5</vt:i4>
      </vt:variant>
      <vt:variant>
        <vt:lpwstr/>
      </vt:variant>
      <vt:variant>
        <vt:lpwstr>Par110</vt:lpwstr>
      </vt:variant>
      <vt:variant>
        <vt:i4>6750258</vt:i4>
      </vt:variant>
      <vt:variant>
        <vt:i4>366</vt:i4>
      </vt:variant>
      <vt:variant>
        <vt:i4>0</vt:i4>
      </vt:variant>
      <vt:variant>
        <vt:i4>5</vt:i4>
      </vt:variant>
      <vt:variant>
        <vt:lpwstr/>
      </vt:variant>
      <vt:variant>
        <vt:lpwstr>Par107</vt:lpwstr>
      </vt:variant>
      <vt:variant>
        <vt:i4>6750260</vt:i4>
      </vt:variant>
      <vt:variant>
        <vt:i4>363</vt:i4>
      </vt:variant>
      <vt:variant>
        <vt:i4>0</vt:i4>
      </vt:variant>
      <vt:variant>
        <vt:i4>5</vt:i4>
      </vt:variant>
      <vt:variant>
        <vt:lpwstr/>
      </vt:variant>
      <vt:variant>
        <vt:lpwstr>Par167</vt:lpwstr>
      </vt:variant>
      <vt:variant>
        <vt:i4>6291507</vt:i4>
      </vt:variant>
      <vt:variant>
        <vt:i4>360</vt:i4>
      </vt:variant>
      <vt:variant>
        <vt:i4>0</vt:i4>
      </vt:variant>
      <vt:variant>
        <vt:i4>5</vt:i4>
      </vt:variant>
      <vt:variant>
        <vt:lpwstr/>
      </vt:variant>
      <vt:variant>
        <vt:lpwstr>Par1107</vt:lpwstr>
      </vt:variant>
      <vt:variant>
        <vt:i4>6684727</vt:i4>
      </vt:variant>
      <vt:variant>
        <vt:i4>357</vt:i4>
      </vt:variant>
      <vt:variant>
        <vt:i4>0</vt:i4>
      </vt:variant>
      <vt:variant>
        <vt:i4>5</vt:i4>
      </vt:variant>
      <vt:variant>
        <vt:lpwstr/>
      </vt:variant>
      <vt:variant>
        <vt:lpwstr>Par156</vt:lpwstr>
      </vt:variant>
      <vt:variant>
        <vt:i4>6881334</vt:i4>
      </vt:variant>
      <vt:variant>
        <vt:i4>354</vt:i4>
      </vt:variant>
      <vt:variant>
        <vt:i4>0</vt:i4>
      </vt:variant>
      <vt:variant>
        <vt:i4>5</vt:i4>
      </vt:variant>
      <vt:variant>
        <vt:lpwstr/>
      </vt:variant>
      <vt:variant>
        <vt:lpwstr>Par149</vt:lpwstr>
      </vt:variant>
      <vt:variant>
        <vt:i4>6553651</vt:i4>
      </vt:variant>
      <vt:variant>
        <vt:i4>351</vt:i4>
      </vt:variant>
      <vt:variant>
        <vt:i4>0</vt:i4>
      </vt:variant>
      <vt:variant>
        <vt:i4>5</vt:i4>
      </vt:variant>
      <vt:variant>
        <vt:lpwstr/>
      </vt:variant>
      <vt:variant>
        <vt:lpwstr>Par114</vt:lpwstr>
      </vt:variant>
      <vt:variant>
        <vt:i4>6750258</vt:i4>
      </vt:variant>
      <vt:variant>
        <vt:i4>348</vt:i4>
      </vt:variant>
      <vt:variant>
        <vt:i4>0</vt:i4>
      </vt:variant>
      <vt:variant>
        <vt:i4>5</vt:i4>
      </vt:variant>
      <vt:variant>
        <vt:lpwstr/>
      </vt:variant>
      <vt:variant>
        <vt:lpwstr>Par107</vt:lpwstr>
      </vt:variant>
      <vt:variant>
        <vt:i4>6553650</vt:i4>
      </vt:variant>
      <vt:variant>
        <vt:i4>345</vt:i4>
      </vt:variant>
      <vt:variant>
        <vt:i4>0</vt:i4>
      </vt:variant>
      <vt:variant>
        <vt:i4>5</vt:i4>
      </vt:variant>
      <vt:variant>
        <vt:lpwstr/>
      </vt:variant>
      <vt:variant>
        <vt:lpwstr>Par104</vt:lpwstr>
      </vt:variant>
      <vt:variant>
        <vt:i4>6750260</vt:i4>
      </vt:variant>
      <vt:variant>
        <vt:i4>342</vt:i4>
      </vt:variant>
      <vt:variant>
        <vt:i4>0</vt:i4>
      </vt:variant>
      <vt:variant>
        <vt:i4>5</vt:i4>
      </vt:variant>
      <vt:variant>
        <vt:lpwstr/>
      </vt:variant>
      <vt:variant>
        <vt:lpwstr>Par167</vt:lpwstr>
      </vt:variant>
      <vt:variant>
        <vt:i4>7012402</vt:i4>
      </vt:variant>
      <vt:variant>
        <vt:i4>339</vt:i4>
      </vt:variant>
      <vt:variant>
        <vt:i4>0</vt:i4>
      </vt:variant>
      <vt:variant>
        <vt:i4>5</vt:i4>
      </vt:variant>
      <vt:variant>
        <vt:lpwstr/>
      </vt:variant>
      <vt:variant>
        <vt:lpwstr>Par903</vt:lpwstr>
      </vt:variant>
      <vt:variant>
        <vt:i4>6750262</vt:i4>
      </vt:variant>
      <vt:variant>
        <vt:i4>336</vt:i4>
      </vt:variant>
      <vt:variant>
        <vt:i4>0</vt:i4>
      </vt:variant>
      <vt:variant>
        <vt:i4>5</vt:i4>
      </vt:variant>
      <vt:variant>
        <vt:lpwstr/>
      </vt:variant>
      <vt:variant>
        <vt:lpwstr>Par442</vt:lpwstr>
      </vt:variant>
      <vt:variant>
        <vt:i4>6750260</vt:i4>
      </vt:variant>
      <vt:variant>
        <vt:i4>333</vt:i4>
      </vt:variant>
      <vt:variant>
        <vt:i4>0</vt:i4>
      </vt:variant>
      <vt:variant>
        <vt:i4>5</vt:i4>
      </vt:variant>
      <vt:variant>
        <vt:lpwstr/>
      </vt:variant>
      <vt:variant>
        <vt:lpwstr>Par167</vt:lpwstr>
      </vt:variant>
      <vt:variant>
        <vt:i4>6619185</vt:i4>
      </vt:variant>
      <vt:variant>
        <vt:i4>330</vt:i4>
      </vt:variant>
      <vt:variant>
        <vt:i4>0</vt:i4>
      </vt:variant>
      <vt:variant>
        <vt:i4>5</vt:i4>
      </vt:variant>
      <vt:variant>
        <vt:lpwstr/>
      </vt:variant>
      <vt:variant>
        <vt:lpwstr>Par236</vt:lpwstr>
      </vt:variant>
      <vt:variant>
        <vt:i4>6291509</vt:i4>
      </vt:variant>
      <vt:variant>
        <vt:i4>327</vt:i4>
      </vt:variant>
      <vt:variant>
        <vt:i4>0</vt:i4>
      </vt:variant>
      <vt:variant>
        <vt:i4>5</vt:i4>
      </vt:variant>
      <vt:variant>
        <vt:lpwstr/>
      </vt:variant>
      <vt:variant>
        <vt:lpwstr>Par273</vt:lpwstr>
      </vt:variant>
      <vt:variant>
        <vt:i4>6619194</vt:i4>
      </vt:variant>
      <vt:variant>
        <vt:i4>324</vt:i4>
      </vt:variant>
      <vt:variant>
        <vt:i4>0</vt:i4>
      </vt:variant>
      <vt:variant>
        <vt:i4>5</vt:i4>
      </vt:variant>
      <vt:variant>
        <vt:lpwstr/>
      </vt:variant>
      <vt:variant>
        <vt:lpwstr>Par185</vt:lpwstr>
      </vt:variant>
      <vt:variant>
        <vt:i4>6619189</vt:i4>
      </vt:variant>
      <vt:variant>
        <vt:i4>321</vt:i4>
      </vt:variant>
      <vt:variant>
        <vt:i4>0</vt:i4>
      </vt:variant>
      <vt:variant>
        <vt:i4>5</vt:i4>
      </vt:variant>
      <vt:variant>
        <vt:lpwstr/>
      </vt:variant>
      <vt:variant>
        <vt:lpwstr>Par175</vt:lpwstr>
      </vt:variant>
      <vt:variant>
        <vt:i4>6619194</vt:i4>
      </vt:variant>
      <vt:variant>
        <vt:i4>318</vt:i4>
      </vt:variant>
      <vt:variant>
        <vt:i4>0</vt:i4>
      </vt:variant>
      <vt:variant>
        <vt:i4>5</vt:i4>
      </vt:variant>
      <vt:variant>
        <vt:lpwstr/>
      </vt:variant>
      <vt:variant>
        <vt:lpwstr>Par185</vt:lpwstr>
      </vt:variant>
      <vt:variant>
        <vt:i4>6619189</vt:i4>
      </vt:variant>
      <vt:variant>
        <vt:i4>315</vt:i4>
      </vt:variant>
      <vt:variant>
        <vt:i4>0</vt:i4>
      </vt:variant>
      <vt:variant>
        <vt:i4>5</vt:i4>
      </vt:variant>
      <vt:variant>
        <vt:lpwstr/>
      </vt:variant>
      <vt:variant>
        <vt:lpwstr>Par175</vt:lpwstr>
      </vt:variant>
      <vt:variant>
        <vt:i4>5963869</vt:i4>
      </vt:variant>
      <vt:variant>
        <vt:i4>312</vt:i4>
      </vt:variant>
      <vt:variant>
        <vt:i4>0</vt:i4>
      </vt:variant>
      <vt:variant>
        <vt:i4>5</vt:i4>
      </vt:variant>
      <vt:variant>
        <vt:lpwstr>https://login.consultant.ru/link/?req=doc&amp;base=LAW&amp;n=458092&amp;date=20.03.2024&amp;dst=100025&amp;field=134</vt:lpwstr>
      </vt:variant>
      <vt:variant>
        <vt:lpwstr/>
      </vt:variant>
      <vt:variant>
        <vt:i4>6094941</vt:i4>
      </vt:variant>
      <vt:variant>
        <vt:i4>309</vt:i4>
      </vt:variant>
      <vt:variant>
        <vt:i4>0</vt:i4>
      </vt:variant>
      <vt:variant>
        <vt:i4>5</vt:i4>
      </vt:variant>
      <vt:variant>
        <vt:lpwstr>https://login.consultant.ru/link/?req=doc&amp;base=LAW&amp;n=458092&amp;date=20.03.2024&amp;dst=100023&amp;field=134</vt:lpwstr>
      </vt:variant>
      <vt:variant>
        <vt:lpwstr/>
      </vt:variant>
      <vt:variant>
        <vt:i4>6619194</vt:i4>
      </vt:variant>
      <vt:variant>
        <vt:i4>306</vt:i4>
      </vt:variant>
      <vt:variant>
        <vt:i4>0</vt:i4>
      </vt:variant>
      <vt:variant>
        <vt:i4>5</vt:i4>
      </vt:variant>
      <vt:variant>
        <vt:lpwstr/>
      </vt:variant>
      <vt:variant>
        <vt:lpwstr>Par185</vt:lpwstr>
      </vt:variant>
      <vt:variant>
        <vt:i4>6619189</vt:i4>
      </vt:variant>
      <vt:variant>
        <vt:i4>303</vt:i4>
      </vt:variant>
      <vt:variant>
        <vt:i4>0</vt:i4>
      </vt:variant>
      <vt:variant>
        <vt:i4>5</vt:i4>
      </vt:variant>
      <vt:variant>
        <vt:lpwstr/>
      </vt:variant>
      <vt:variant>
        <vt:lpwstr>Par175</vt:lpwstr>
      </vt:variant>
      <vt:variant>
        <vt:i4>6684721</vt:i4>
      </vt:variant>
      <vt:variant>
        <vt:i4>300</vt:i4>
      </vt:variant>
      <vt:variant>
        <vt:i4>0</vt:i4>
      </vt:variant>
      <vt:variant>
        <vt:i4>5</vt:i4>
      </vt:variant>
      <vt:variant>
        <vt:lpwstr/>
      </vt:variant>
      <vt:variant>
        <vt:lpwstr>Par235</vt:lpwstr>
      </vt:variant>
      <vt:variant>
        <vt:i4>6619194</vt:i4>
      </vt:variant>
      <vt:variant>
        <vt:i4>297</vt:i4>
      </vt:variant>
      <vt:variant>
        <vt:i4>0</vt:i4>
      </vt:variant>
      <vt:variant>
        <vt:i4>5</vt:i4>
      </vt:variant>
      <vt:variant>
        <vt:lpwstr/>
      </vt:variant>
      <vt:variant>
        <vt:lpwstr>Par185</vt:lpwstr>
      </vt:variant>
      <vt:variant>
        <vt:i4>6619189</vt:i4>
      </vt:variant>
      <vt:variant>
        <vt:i4>294</vt:i4>
      </vt:variant>
      <vt:variant>
        <vt:i4>0</vt:i4>
      </vt:variant>
      <vt:variant>
        <vt:i4>5</vt:i4>
      </vt:variant>
      <vt:variant>
        <vt:lpwstr/>
      </vt:variant>
      <vt:variant>
        <vt:lpwstr>Par175</vt:lpwstr>
      </vt:variant>
      <vt:variant>
        <vt:i4>5767170</vt:i4>
      </vt:variant>
      <vt:variant>
        <vt:i4>291</vt:i4>
      </vt:variant>
      <vt:variant>
        <vt:i4>0</vt:i4>
      </vt:variant>
      <vt:variant>
        <vt:i4>5</vt:i4>
      </vt:variant>
      <vt:variant>
        <vt:lpwstr/>
      </vt:variant>
      <vt:variant>
        <vt:lpwstr>Par99</vt:lpwstr>
      </vt:variant>
      <vt:variant>
        <vt:i4>5767170</vt:i4>
      </vt:variant>
      <vt:variant>
        <vt:i4>288</vt:i4>
      </vt:variant>
      <vt:variant>
        <vt:i4>0</vt:i4>
      </vt:variant>
      <vt:variant>
        <vt:i4>5</vt:i4>
      </vt:variant>
      <vt:variant>
        <vt:lpwstr/>
      </vt:variant>
      <vt:variant>
        <vt:lpwstr>Par99</vt:lpwstr>
      </vt:variant>
      <vt:variant>
        <vt:i4>6619194</vt:i4>
      </vt:variant>
      <vt:variant>
        <vt:i4>285</vt:i4>
      </vt:variant>
      <vt:variant>
        <vt:i4>0</vt:i4>
      </vt:variant>
      <vt:variant>
        <vt:i4>5</vt:i4>
      </vt:variant>
      <vt:variant>
        <vt:lpwstr/>
      </vt:variant>
      <vt:variant>
        <vt:lpwstr>Par185</vt:lpwstr>
      </vt:variant>
      <vt:variant>
        <vt:i4>6619189</vt:i4>
      </vt:variant>
      <vt:variant>
        <vt:i4>282</vt:i4>
      </vt:variant>
      <vt:variant>
        <vt:i4>0</vt:i4>
      </vt:variant>
      <vt:variant>
        <vt:i4>5</vt:i4>
      </vt:variant>
      <vt:variant>
        <vt:lpwstr/>
      </vt:variant>
      <vt:variant>
        <vt:lpwstr>Par175</vt:lpwstr>
      </vt:variant>
      <vt:variant>
        <vt:i4>5242965</vt:i4>
      </vt:variant>
      <vt:variant>
        <vt:i4>279</vt:i4>
      </vt:variant>
      <vt:variant>
        <vt:i4>0</vt:i4>
      </vt:variant>
      <vt:variant>
        <vt:i4>5</vt:i4>
      </vt:variant>
      <vt:variant>
        <vt:lpwstr>https://login.consultant.ru/link/?req=doc&amp;base=LAW&amp;n=469926&amp;date=20.03.2024&amp;dst=100044&amp;field=134</vt:lpwstr>
      </vt:variant>
      <vt:variant>
        <vt:lpwstr/>
      </vt:variant>
      <vt:variant>
        <vt:i4>6619194</vt:i4>
      </vt:variant>
      <vt:variant>
        <vt:i4>276</vt:i4>
      </vt:variant>
      <vt:variant>
        <vt:i4>0</vt:i4>
      </vt:variant>
      <vt:variant>
        <vt:i4>5</vt:i4>
      </vt:variant>
      <vt:variant>
        <vt:lpwstr/>
      </vt:variant>
      <vt:variant>
        <vt:lpwstr>Par185</vt:lpwstr>
      </vt:variant>
      <vt:variant>
        <vt:i4>7012400</vt:i4>
      </vt:variant>
      <vt:variant>
        <vt:i4>273</vt:i4>
      </vt:variant>
      <vt:variant>
        <vt:i4>0</vt:i4>
      </vt:variant>
      <vt:variant>
        <vt:i4>5</vt:i4>
      </vt:variant>
      <vt:variant>
        <vt:lpwstr/>
      </vt:variant>
      <vt:variant>
        <vt:lpwstr>Par228</vt:lpwstr>
      </vt:variant>
      <vt:variant>
        <vt:i4>6750260</vt:i4>
      </vt:variant>
      <vt:variant>
        <vt:i4>270</vt:i4>
      </vt:variant>
      <vt:variant>
        <vt:i4>0</vt:i4>
      </vt:variant>
      <vt:variant>
        <vt:i4>5</vt:i4>
      </vt:variant>
      <vt:variant>
        <vt:lpwstr/>
      </vt:variant>
      <vt:variant>
        <vt:lpwstr>Par167</vt:lpwstr>
      </vt:variant>
      <vt:variant>
        <vt:i4>1245200</vt:i4>
      </vt:variant>
      <vt:variant>
        <vt:i4>267</vt:i4>
      </vt:variant>
      <vt:variant>
        <vt:i4>0</vt:i4>
      </vt:variant>
      <vt:variant>
        <vt:i4>5</vt:i4>
      </vt:variant>
      <vt:variant>
        <vt:lpwstr>https://login.consultant.ru/link/?req=doc&amp;base=LAW&amp;n=451871&amp;date=20.03.2024&amp;dst=759&amp;field=134</vt:lpwstr>
      </vt:variant>
      <vt:variant>
        <vt:lpwstr/>
      </vt:variant>
      <vt:variant>
        <vt:i4>5701717</vt:i4>
      </vt:variant>
      <vt:variant>
        <vt:i4>264</vt:i4>
      </vt:variant>
      <vt:variant>
        <vt:i4>0</vt:i4>
      </vt:variant>
      <vt:variant>
        <vt:i4>5</vt:i4>
      </vt:variant>
      <vt:variant>
        <vt:lpwstr>https://login.consultant.ru/link/?req=doc&amp;base=LAW&amp;n=469926&amp;date=20.03.2024&amp;dst=100043&amp;field=134</vt:lpwstr>
      </vt:variant>
      <vt:variant>
        <vt:lpwstr/>
      </vt:variant>
      <vt:variant>
        <vt:i4>6619194</vt:i4>
      </vt:variant>
      <vt:variant>
        <vt:i4>261</vt:i4>
      </vt:variant>
      <vt:variant>
        <vt:i4>0</vt:i4>
      </vt:variant>
      <vt:variant>
        <vt:i4>5</vt:i4>
      </vt:variant>
      <vt:variant>
        <vt:lpwstr/>
      </vt:variant>
      <vt:variant>
        <vt:lpwstr>Par185</vt:lpwstr>
      </vt:variant>
      <vt:variant>
        <vt:i4>6619189</vt:i4>
      </vt:variant>
      <vt:variant>
        <vt:i4>258</vt:i4>
      </vt:variant>
      <vt:variant>
        <vt:i4>0</vt:i4>
      </vt:variant>
      <vt:variant>
        <vt:i4>5</vt:i4>
      </vt:variant>
      <vt:variant>
        <vt:lpwstr/>
      </vt:variant>
      <vt:variant>
        <vt:lpwstr>Par175</vt:lpwstr>
      </vt:variant>
      <vt:variant>
        <vt:i4>6094943</vt:i4>
      </vt:variant>
      <vt:variant>
        <vt:i4>255</vt:i4>
      </vt:variant>
      <vt:variant>
        <vt:i4>0</vt:i4>
      </vt:variant>
      <vt:variant>
        <vt:i4>5</vt:i4>
      </vt:variant>
      <vt:variant>
        <vt:lpwstr>https://login.consultant.ru/link/?req=doc&amp;base=LAW&amp;n=470436&amp;date=20.03.2024&amp;dst=100120&amp;field=134</vt:lpwstr>
      </vt:variant>
      <vt:variant>
        <vt:lpwstr/>
      </vt:variant>
      <vt:variant>
        <vt:i4>7274555</vt:i4>
      </vt:variant>
      <vt:variant>
        <vt:i4>252</vt:i4>
      </vt:variant>
      <vt:variant>
        <vt:i4>0</vt:i4>
      </vt:variant>
      <vt:variant>
        <vt:i4>5</vt:i4>
      </vt:variant>
      <vt:variant>
        <vt:lpwstr/>
      </vt:variant>
      <vt:variant>
        <vt:lpwstr>Par799</vt:lpwstr>
      </vt:variant>
      <vt:variant>
        <vt:i4>6750260</vt:i4>
      </vt:variant>
      <vt:variant>
        <vt:i4>249</vt:i4>
      </vt:variant>
      <vt:variant>
        <vt:i4>0</vt:i4>
      </vt:variant>
      <vt:variant>
        <vt:i4>5</vt:i4>
      </vt:variant>
      <vt:variant>
        <vt:lpwstr/>
      </vt:variant>
      <vt:variant>
        <vt:lpwstr>Par167</vt:lpwstr>
      </vt:variant>
      <vt:variant>
        <vt:i4>6750258</vt:i4>
      </vt:variant>
      <vt:variant>
        <vt:i4>246</vt:i4>
      </vt:variant>
      <vt:variant>
        <vt:i4>0</vt:i4>
      </vt:variant>
      <vt:variant>
        <vt:i4>5</vt:i4>
      </vt:variant>
      <vt:variant>
        <vt:lpwstr/>
      </vt:variant>
      <vt:variant>
        <vt:lpwstr>Par204</vt:lpwstr>
      </vt:variant>
      <vt:variant>
        <vt:i4>6619185</vt:i4>
      </vt:variant>
      <vt:variant>
        <vt:i4>243</vt:i4>
      </vt:variant>
      <vt:variant>
        <vt:i4>0</vt:i4>
      </vt:variant>
      <vt:variant>
        <vt:i4>5</vt:i4>
      </vt:variant>
      <vt:variant>
        <vt:lpwstr/>
      </vt:variant>
      <vt:variant>
        <vt:lpwstr>Par236</vt:lpwstr>
      </vt:variant>
      <vt:variant>
        <vt:i4>6619194</vt:i4>
      </vt:variant>
      <vt:variant>
        <vt:i4>240</vt:i4>
      </vt:variant>
      <vt:variant>
        <vt:i4>0</vt:i4>
      </vt:variant>
      <vt:variant>
        <vt:i4>5</vt:i4>
      </vt:variant>
      <vt:variant>
        <vt:lpwstr/>
      </vt:variant>
      <vt:variant>
        <vt:lpwstr>Par185</vt:lpwstr>
      </vt:variant>
      <vt:variant>
        <vt:i4>6619194</vt:i4>
      </vt:variant>
      <vt:variant>
        <vt:i4>237</vt:i4>
      </vt:variant>
      <vt:variant>
        <vt:i4>0</vt:i4>
      </vt:variant>
      <vt:variant>
        <vt:i4>5</vt:i4>
      </vt:variant>
      <vt:variant>
        <vt:lpwstr/>
      </vt:variant>
      <vt:variant>
        <vt:lpwstr>Par185</vt:lpwstr>
      </vt:variant>
      <vt:variant>
        <vt:i4>6619194</vt:i4>
      </vt:variant>
      <vt:variant>
        <vt:i4>234</vt:i4>
      </vt:variant>
      <vt:variant>
        <vt:i4>0</vt:i4>
      </vt:variant>
      <vt:variant>
        <vt:i4>5</vt:i4>
      </vt:variant>
      <vt:variant>
        <vt:lpwstr/>
      </vt:variant>
      <vt:variant>
        <vt:lpwstr>Par185</vt:lpwstr>
      </vt:variant>
      <vt:variant>
        <vt:i4>6619194</vt:i4>
      </vt:variant>
      <vt:variant>
        <vt:i4>231</vt:i4>
      </vt:variant>
      <vt:variant>
        <vt:i4>0</vt:i4>
      </vt:variant>
      <vt:variant>
        <vt:i4>5</vt:i4>
      </vt:variant>
      <vt:variant>
        <vt:lpwstr/>
      </vt:variant>
      <vt:variant>
        <vt:lpwstr>Par185</vt:lpwstr>
      </vt:variant>
      <vt:variant>
        <vt:i4>6619194</vt:i4>
      </vt:variant>
      <vt:variant>
        <vt:i4>228</vt:i4>
      </vt:variant>
      <vt:variant>
        <vt:i4>0</vt:i4>
      </vt:variant>
      <vt:variant>
        <vt:i4>5</vt:i4>
      </vt:variant>
      <vt:variant>
        <vt:lpwstr/>
      </vt:variant>
      <vt:variant>
        <vt:lpwstr>Par185</vt:lpwstr>
      </vt:variant>
      <vt:variant>
        <vt:i4>6619194</vt:i4>
      </vt:variant>
      <vt:variant>
        <vt:i4>225</vt:i4>
      </vt:variant>
      <vt:variant>
        <vt:i4>0</vt:i4>
      </vt:variant>
      <vt:variant>
        <vt:i4>5</vt:i4>
      </vt:variant>
      <vt:variant>
        <vt:lpwstr/>
      </vt:variant>
      <vt:variant>
        <vt:lpwstr>Par185</vt:lpwstr>
      </vt:variant>
      <vt:variant>
        <vt:i4>6619194</vt:i4>
      </vt:variant>
      <vt:variant>
        <vt:i4>222</vt:i4>
      </vt:variant>
      <vt:variant>
        <vt:i4>0</vt:i4>
      </vt:variant>
      <vt:variant>
        <vt:i4>5</vt:i4>
      </vt:variant>
      <vt:variant>
        <vt:lpwstr/>
      </vt:variant>
      <vt:variant>
        <vt:lpwstr>Par185</vt:lpwstr>
      </vt:variant>
      <vt:variant>
        <vt:i4>5570645</vt:i4>
      </vt:variant>
      <vt:variant>
        <vt:i4>219</vt:i4>
      </vt:variant>
      <vt:variant>
        <vt:i4>0</vt:i4>
      </vt:variant>
      <vt:variant>
        <vt:i4>5</vt:i4>
      </vt:variant>
      <vt:variant>
        <vt:lpwstr>https://login.consultant.ru/link/?req=doc&amp;base=LAW&amp;n=469926&amp;date=20.03.2024&amp;dst=100041&amp;field=134</vt:lpwstr>
      </vt:variant>
      <vt:variant>
        <vt:lpwstr/>
      </vt:variant>
      <vt:variant>
        <vt:i4>5439579</vt:i4>
      </vt:variant>
      <vt:variant>
        <vt:i4>216</vt:i4>
      </vt:variant>
      <vt:variant>
        <vt:i4>0</vt:i4>
      </vt:variant>
      <vt:variant>
        <vt:i4>5</vt:i4>
      </vt:variant>
      <vt:variant>
        <vt:lpwstr>https://login.consultant.ru/link/?req=doc&amp;base=LAW&amp;n=470054&amp;date=20.03.2024&amp;dst=100009&amp;field=134</vt:lpwstr>
      </vt:variant>
      <vt:variant>
        <vt:lpwstr/>
      </vt:variant>
      <vt:variant>
        <vt:i4>5570562</vt:i4>
      </vt:variant>
      <vt:variant>
        <vt:i4>213</vt:i4>
      </vt:variant>
      <vt:variant>
        <vt:i4>0</vt:i4>
      </vt:variant>
      <vt:variant>
        <vt:i4>5</vt:i4>
      </vt:variant>
      <vt:variant>
        <vt:lpwstr/>
      </vt:variant>
      <vt:variant>
        <vt:lpwstr>Par48</vt:lpwstr>
      </vt:variant>
      <vt:variant>
        <vt:i4>5505026</vt:i4>
      </vt:variant>
      <vt:variant>
        <vt:i4>210</vt:i4>
      </vt:variant>
      <vt:variant>
        <vt:i4>0</vt:i4>
      </vt:variant>
      <vt:variant>
        <vt:i4>5</vt:i4>
      </vt:variant>
      <vt:variant>
        <vt:lpwstr/>
      </vt:variant>
      <vt:variant>
        <vt:lpwstr>Par54</vt:lpwstr>
      </vt:variant>
      <vt:variant>
        <vt:i4>5505026</vt:i4>
      </vt:variant>
      <vt:variant>
        <vt:i4>207</vt:i4>
      </vt:variant>
      <vt:variant>
        <vt:i4>0</vt:i4>
      </vt:variant>
      <vt:variant>
        <vt:i4>5</vt:i4>
      </vt:variant>
      <vt:variant>
        <vt:lpwstr/>
      </vt:variant>
      <vt:variant>
        <vt:lpwstr>Par50</vt:lpwstr>
      </vt:variant>
      <vt:variant>
        <vt:i4>5505026</vt:i4>
      </vt:variant>
      <vt:variant>
        <vt:i4>204</vt:i4>
      </vt:variant>
      <vt:variant>
        <vt:i4>0</vt:i4>
      </vt:variant>
      <vt:variant>
        <vt:i4>5</vt:i4>
      </vt:variant>
      <vt:variant>
        <vt:lpwstr/>
      </vt:variant>
      <vt:variant>
        <vt:lpwstr>Par55</vt:lpwstr>
      </vt:variant>
      <vt:variant>
        <vt:i4>6094930</vt:i4>
      </vt:variant>
      <vt:variant>
        <vt:i4>201</vt:i4>
      </vt:variant>
      <vt:variant>
        <vt:i4>0</vt:i4>
      </vt:variant>
      <vt:variant>
        <vt:i4>5</vt:i4>
      </vt:variant>
      <vt:variant>
        <vt:lpwstr>https://login.consultant.ru/link/?req=doc&amp;base=LAW&amp;n=469926&amp;date=20.03.2024&amp;dst=100039&amp;field=134</vt:lpwstr>
      </vt:variant>
      <vt:variant>
        <vt:lpwstr/>
      </vt:variant>
      <vt:variant>
        <vt:i4>5505113</vt:i4>
      </vt:variant>
      <vt:variant>
        <vt:i4>198</vt:i4>
      </vt:variant>
      <vt:variant>
        <vt:i4>0</vt:i4>
      </vt:variant>
      <vt:variant>
        <vt:i4>5</vt:i4>
      </vt:variant>
      <vt:variant>
        <vt:lpwstr>https://login.consultant.ru/link/?req=doc&amp;base=LAW&amp;n=458222&amp;date=20.03.2024&amp;dst=100445&amp;field=134</vt:lpwstr>
      </vt:variant>
      <vt:variant>
        <vt:lpwstr/>
      </vt:variant>
      <vt:variant>
        <vt:i4>6619185</vt:i4>
      </vt:variant>
      <vt:variant>
        <vt:i4>195</vt:i4>
      </vt:variant>
      <vt:variant>
        <vt:i4>0</vt:i4>
      </vt:variant>
      <vt:variant>
        <vt:i4>5</vt:i4>
      </vt:variant>
      <vt:variant>
        <vt:lpwstr/>
      </vt:variant>
      <vt:variant>
        <vt:lpwstr>Par236</vt:lpwstr>
      </vt:variant>
      <vt:variant>
        <vt:i4>6750258</vt:i4>
      </vt:variant>
      <vt:variant>
        <vt:i4>192</vt:i4>
      </vt:variant>
      <vt:variant>
        <vt:i4>0</vt:i4>
      </vt:variant>
      <vt:variant>
        <vt:i4>5</vt:i4>
      </vt:variant>
      <vt:variant>
        <vt:lpwstr/>
      </vt:variant>
      <vt:variant>
        <vt:lpwstr>Par204</vt:lpwstr>
      </vt:variant>
      <vt:variant>
        <vt:i4>6029394</vt:i4>
      </vt:variant>
      <vt:variant>
        <vt:i4>189</vt:i4>
      </vt:variant>
      <vt:variant>
        <vt:i4>0</vt:i4>
      </vt:variant>
      <vt:variant>
        <vt:i4>5</vt:i4>
      </vt:variant>
      <vt:variant>
        <vt:lpwstr>https://login.consultant.ru/link/?req=doc&amp;base=LAW&amp;n=469926&amp;date=20.03.2024&amp;dst=100038&amp;field=134</vt:lpwstr>
      </vt:variant>
      <vt:variant>
        <vt:lpwstr/>
      </vt:variant>
      <vt:variant>
        <vt:i4>6422576</vt:i4>
      </vt:variant>
      <vt:variant>
        <vt:i4>186</vt:i4>
      </vt:variant>
      <vt:variant>
        <vt:i4>0</vt:i4>
      </vt:variant>
      <vt:variant>
        <vt:i4>5</vt:i4>
      </vt:variant>
      <vt:variant>
        <vt:lpwstr/>
      </vt:variant>
      <vt:variant>
        <vt:lpwstr>Par1228</vt:lpwstr>
      </vt:variant>
      <vt:variant>
        <vt:i4>5374034</vt:i4>
      </vt:variant>
      <vt:variant>
        <vt:i4>183</vt:i4>
      </vt:variant>
      <vt:variant>
        <vt:i4>0</vt:i4>
      </vt:variant>
      <vt:variant>
        <vt:i4>5</vt:i4>
      </vt:variant>
      <vt:variant>
        <vt:lpwstr>https://login.consultant.ru/link/?req=doc&amp;base=LAW&amp;n=469926&amp;date=20.03.2024&amp;dst=100036&amp;field=134</vt:lpwstr>
      </vt:variant>
      <vt:variant>
        <vt:lpwstr/>
      </vt:variant>
      <vt:variant>
        <vt:i4>6684731</vt:i4>
      </vt:variant>
      <vt:variant>
        <vt:i4>180</vt:i4>
      </vt:variant>
      <vt:variant>
        <vt:i4>0</vt:i4>
      </vt:variant>
      <vt:variant>
        <vt:i4>5</vt:i4>
      </vt:variant>
      <vt:variant>
        <vt:lpwstr/>
      </vt:variant>
      <vt:variant>
        <vt:lpwstr>Par196</vt:lpwstr>
      </vt:variant>
      <vt:variant>
        <vt:i4>5505026</vt:i4>
      </vt:variant>
      <vt:variant>
        <vt:i4>177</vt:i4>
      </vt:variant>
      <vt:variant>
        <vt:i4>0</vt:i4>
      </vt:variant>
      <vt:variant>
        <vt:i4>5</vt:i4>
      </vt:variant>
      <vt:variant>
        <vt:lpwstr/>
      </vt:variant>
      <vt:variant>
        <vt:lpwstr>Par50</vt:lpwstr>
      </vt:variant>
      <vt:variant>
        <vt:i4>5570562</vt:i4>
      </vt:variant>
      <vt:variant>
        <vt:i4>174</vt:i4>
      </vt:variant>
      <vt:variant>
        <vt:i4>0</vt:i4>
      </vt:variant>
      <vt:variant>
        <vt:i4>5</vt:i4>
      </vt:variant>
      <vt:variant>
        <vt:lpwstr/>
      </vt:variant>
      <vt:variant>
        <vt:lpwstr>Par48</vt:lpwstr>
      </vt:variant>
      <vt:variant>
        <vt:i4>5636178</vt:i4>
      </vt:variant>
      <vt:variant>
        <vt:i4>171</vt:i4>
      </vt:variant>
      <vt:variant>
        <vt:i4>0</vt:i4>
      </vt:variant>
      <vt:variant>
        <vt:i4>5</vt:i4>
      </vt:variant>
      <vt:variant>
        <vt:lpwstr>https://login.consultant.ru/link/?req=doc&amp;base=LAW&amp;n=469926&amp;date=20.03.2024&amp;dst=100032&amp;field=134</vt:lpwstr>
      </vt:variant>
      <vt:variant>
        <vt:lpwstr/>
      </vt:variant>
      <vt:variant>
        <vt:i4>5242962</vt:i4>
      </vt:variant>
      <vt:variant>
        <vt:i4>168</vt:i4>
      </vt:variant>
      <vt:variant>
        <vt:i4>0</vt:i4>
      </vt:variant>
      <vt:variant>
        <vt:i4>5</vt:i4>
      </vt:variant>
      <vt:variant>
        <vt:lpwstr>https://login.consultant.ru/link/?req=doc&amp;base=LAW&amp;n=469926&amp;date=20.03.2024&amp;dst=100034&amp;field=134</vt:lpwstr>
      </vt:variant>
      <vt:variant>
        <vt:lpwstr/>
      </vt:variant>
      <vt:variant>
        <vt:i4>5505106</vt:i4>
      </vt:variant>
      <vt:variant>
        <vt:i4>165</vt:i4>
      </vt:variant>
      <vt:variant>
        <vt:i4>0</vt:i4>
      </vt:variant>
      <vt:variant>
        <vt:i4>5</vt:i4>
      </vt:variant>
      <vt:variant>
        <vt:lpwstr>https://login.consultant.ru/link/?req=doc&amp;base=LAW&amp;n=469926&amp;date=20.03.2024&amp;dst=100030&amp;field=134</vt:lpwstr>
      </vt:variant>
      <vt:variant>
        <vt:lpwstr/>
      </vt:variant>
      <vt:variant>
        <vt:i4>5439579</vt:i4>
      </vt:variant>
      <vt:variant>
        <vt:i4>162</vt:i4>
      </vt:variant>
      <vt:variant>
        <vt:i4>0</vt:i4>
      </vt:variant>
      <vt:variant>
        <vt:i4>5</vt:i4>
      </vt:variant>
      <vt:variant>
        <vt:lpwstr>https://login.consultant.ru/link/?req=doc&amp;base=LAW&amp;n=470054&amp;date=20.03.2024&amp;dst=100009&amp;field=134</vt:lpwstr>
      </vt:variant>
      <vt:variant>
        <vt:lpwstr/>
      </vt:variant>
      <vt:variant>
        <vt:i4>5570562</vt:i4>
      </vt:variant>
      <vt:variant>
        <vt:i4>159</vt:i4>
      </vt:variant>
      <vt:variant>
        <vt:i4>0</vt:i4>
      </vt:variant>
      <vt:variant>
        <vt:i4>5</vt:i4>
      </vt:variant>
      <vt:variant>
        <vt:lpwstr/>
      </vt:variant>
      <vt:variant>
        <vt:lpwstr>Par48</vt:lpwstr>
      </vt:variant>
      <vt:variant>
        <vt:i4>6094942</vt:i4>
      </vt:variant>
      <vt:variant>
        <vt:i4>156</vt:i4>
      </vt:variant>
      <vt:variant>
        <vt:i4>0</vt:i4>
      </vt:variant>
      <vt:variant>
        <vt:i4>5</vt:i4>
      </vt:variant>
      <vt:variant>
        <vt:lpwstr>https://login.consultant.ru/link/?req=doc&amp;base=LAW&amp;n=458092&amp;date=20.03.2024&amp;dst=100013&amp;field=134</vt:lpwstr>
      </vt:variant>
      <vt:variant>
        <vt:lpwstr/>
      </vt:variant>
      <vt:variant>
        <vt:i4>6553659</vt:i4>
      </vt:variant>
      <vt:variant>
        <vt:i4>153</vt:i4>
      </vt:variant>
      <vt:variant>
        <vt:i4>0</vt:i4>
      </vt:variant>
      <vt:variant>
        <vt:i4>5</vt:i4>
      </vt:variant>
      <vt:variant>
        <vt:lpwstr/>
      </vt:variant>
      <vt:variant>
        <vt:lpwstr>Par491</vt:lpwstr>
      </vt:variant>
      <vt:variant>
        <vt:i4>6619195</vt:i4>
      </vt:variant>
      <vt:variant>
        <vt:i4>150</vt:i4>
      </vt:variant>
      <vt:variant>
        <vt:i4>0</vt:i4>
      </vt:variant>
      <vt:variant>
        <vt:i4>5</vt:i4>
      </vt:variant>
      <vt:variant>
        <vt:lpwstr/>
      </vt:variant>
      <vt:variant>
        <vt:lpwstr>Par490</vt:lpwstr>
      </vt:variant>
      <vt:variant>
        <vt:i4>6553659</vt:i4>
      </vt:variant>
      <vt:variant>
        <vt:i4>147</vt:i4>
      </vt:variant>
      <vt:variant>
        <vt:i4>0</vt:i4>
      </vt:variant>
      <vt:variant>
        <vt:i4>5</vt:i4>
      </vt:variant>
      <vt:variant>
        <vt:lpwstr/>
      </vt:variant>
      <vt:variant>
        <vt:lpwstr>Par491</vt:lpwstr>
      </vt:variant>
      <vt:variant>
        <vt:i4>6291511</vt:i4>
      </vt:variant>
      <vt:variant>
        <vt:i4>144</vt:i4>
      </vt:variant>
      <vt:variant>
        <vt:i4>0</vt:i4>
      </vt:variant>
      <vt:variant>
        <vt:i4>5</vt:i4>
      </vt:variant>
      <vt:variant>
        <vt:lpwstr/>
      </vt:variant>
      <vt:variant>
        <vt:lpwstr>Par150</vt:lpwstr>
      </vt:variant>
      <vt:variant>
        <vt:i4>6488114</vt:i4>
      </vt:variant>
      <vt:variant>
        <vt:i4>141</vt:i4>
      </vt:variant>
      <vt:variant>
        <vt:i4>0</vt:i4>
      </vt:variant>
      <vt:variant>
        <vt:i4>5</vt:i4>
      </vt:variant>
      <vt:variant>
        <vt:lpwstr/>
      </vt:variant>
      <vt:variant>
        <vt:lpwstr>Par103</vt:lpwstr>
      </vt:variant>
      <vt:variant>
        <vt:i4>5898328</vt:i4>
      </vt:variant>
      <vt:variant>
        <vt:i4>138</vt:i4>
      </vt:variant>
      <vt:variant>
        <vt:i4>0</vt:i4>
      </vt:variant>
      <vt:variant>
        <vt:i4>5</vt:i4>
      </vt:variant>
      <vt:variant>
        <vt:lpwstr>https://login.consultant.ru/link/?req=doc&amp;base=LAW&amp;n=464157&amp;date=20.03.2024&amp;dst=14&amp;field=134</vt:lpwstr>
      </vt:variant>
      <vt:variant>
        <vt:lpwstr/>
      </vt:variant>
      <vt:variant>
        <vt:i4>5767257</vt:i4>
      </vt:variant>
      <vt:variant>
        <vt:i4>135</vt:i4>
      </vt:variant>
      <vt:variant>
        <vt:i4>0</vt:i4>
      </vt:variant>
      <vt:variant>
        <vt:i4>5</vt:i4>
      </vt:variant>
      <vt:variant>
        <vt:lpwstr>https://login.consultant.ru/link/?req=doc&amp;base=LAW&amp;n=469780&amp;date=20.03.2024&amp;dst=16&amp;field=134</vt:lpwstr>
      </vt:variant>
      <vt:variant>
        <vt:lpwstr/>
      </vt:variant>
      <vt:variant>
        <vt:i4>5505117</vt:i4>
      </vt:variant>
      <vt:variant>
        <vt:i4>132</vt:i4>
      </vt:variant>
      <vt:variant>
        <vt:i4>0</vt:i4>
      </vt:variant>
      <vt:variant>
        <vt:i4>5</vt:i4>
      </vt:variant>
      <vt:variant>
        <vt:lpwstr>https://login.consultant.ru/link/?req=doc&amp;base=LAW&amp;n=2875&amp;date=20.03.2024</vt:lpwstr>
      </vt:variant>
      <vt:variant>
        <vt:lpwstr/>
      </vt:variant>
      <vt:variant>
        <vt:i4>6553696</vt:i4>
      </vt:variant>
      <vt:variant>
        <vt:i4>129</vt:i4>
      </vt:variant>
      <vt:variant>
        <vt:i4>0</vt:i4>
      </vt:variant>
      <vt:variant>
        <vt:i4>5</vt:i4>
      </vt:variant>
      <vt:variant>
        <vt:lpwstr>https://login.consultant.ru/link/?req=doc&amp;base=LAW&amp;n=405747&amp;date=20.03.2024</vt:lpwstr>
      </vt:variant>
      <vt:variant>
        <vt:lpwstr/>
      </vt:variant>
      <vt:variant>
        <vt:i4>5439571</vt:i4>
      </vt:variant>
      <vt:variant>
        <vt:i4>126</vt:i4>
      </vt:variant>
      <vt:variant>
        <vt:i4>0</vt:i4>
      </vt:variant>
      <vt:variant>
        <vt:i4>5</vt:i4>
      </vt:variant>
      <vt:variant>
        <vt:lpwstr>https://login.consultant.ru/link/?req=doc&amp;base=LAW&amp;n=469926&amp;date=20.03.2024&amp;dst=100027&amp;field=134</vt:lpwstr>
      </vt:variant>
      <vt:variant>
        <vt:lpwstr/>
      </vt:variant>
      <vt:variant>
        <vt:i4>5439577</vt:i4>
      </vt:variant>
      <vt:variant>
        <vt:i4>123</vt:i4>
      </vt:variant>
      <vt:variant>
        <vt:i4>0</vt:i4>
      </vt:variant>
      <vt:variant>
        <vt:i4>5</vt:i4>
      </vt:variant>
      <vt:variant>
        <vt:lpwstr>https://login.consultant.ru/link/?req=doc&amp;base=LAW&amp;n=379344&amp;date=20.03.2024&amp;dst=100016&amp;field=134</vt:lpwstr>
      </vt:variant>
      <vt:variant>
        <vt:lpwstr/>
      </vt:variant>
      <vt:variant>
        <vt:i4>1048601</vt:i4>
      </vt:variant>
      <vt:variant>
        <vt:i4>120</vt:i4>
      </vt:variant>
      <vt:variant>
        <vt:i4>0</vt:i4>
      </vt:variant>
      <vt:variant>
        <vt:i4>5</vt:i4>
      </vt:variant>
      <vt:variant>
        <vt:lpwstr>https://login.consultant.ru/link/?req=doc&amp;base=LAW&amp;n=451871&amp;date=20.03.2024&amp;dst=760&amp;field=134</vt:lpwstr>
      </vt:variant>
      <vt:variant>
        <vt:lpwstr/>
      </vt:variant>
      <vt:variant>
        <vt:i4>5374036</vt:i4>
      </vt:variant>
      <vt:variant>
        <vt:i4>117</vt:i4>
      </vt:variant>
      <vt:variant>
        <vt:i4>0</vt:i4>
      </vt:variant>
      <vt:variant>
        <vt:i4>5</vt:i4>
      </vt:variant>
      <vt:variant>
        <vt:lpwstr>https://login.consultant.ru/link/?req=doc&amp;base=LAW&amp;n=451871&amp;date=20.03.2024&amp;dst=100209&amp;field=134</vt:lpwstr>
      </vt:variant>
      <vt:variant>
        <vt:lpwstr/>
      </vt:variant>
      <vt:variant>
        <vt:i4>1441823</vt:i4>
      </vt:variant>
      <vt:variant>
        <vt:i4>114</vt:i4>
      </vt:variant>
      <vt:variant>
        <vt:i4>0</vt:i4>
      </vt:variant>
      <vt:variant>
        <vt:i4>5</vt:i4>
      </vt:variant>
      <vt:variant>
        <vt:lpwstr>https://login.consultant.ru/link/?req=doc&amp;base=LAW&amp;n=451871&amp;date=20.03.2024&amp;dst=203&amp;field=134</vt:lpwstr>
      </vt:variant>
      <vt:variant>
        <vt:lpwstr/>
      </vt:variant>
      <vt:variant>
        <vt:i4>5701715</vt:i4>
      </vt:variant>
      <vt:variant>
        <vt:i4>111</vt:i4>
      </vt:variant>
      <vt:variant>
        <vt:i4>0</vt:i4>
      </vt:variant>
      <vt:variant>
        <vt:i4>5</vt:i4>
      </vt:variant>
      <vt:variant>
        <vt:lpwstr>https://login.consultant.ru/link/?req=doc&amp;base=LAW&amp;n=469926&amp;date=20.03.2024&amp;dst=100023&amp;field=134</vt:lpwstr>
      </vt:variant>
      <vt:variant>
        <vt:lpwstr/>
      </vt:variant>
      <vt:variant>
        <vt:i4>5963868</vt:i4>
      </vt:variant>
      <vt:variant>
        <vt:i4>108</vt:i4>
      </vt:variant>
      <vt:variant>
        <vt:i4>0</vt:i4>
      </vt:variant>
      <vt:variant>
        <vt:i4>5</vt:i4>
      </vt:variant>
      <vt:variant>
        <vt:lpwstr>https://login.consultant.ru/link/?req=doc&amp;base=LAW&amp;n=470436&amp;date=20.03.2024&amp;dst=100017&amp;field=134</vt:lpwstr>
      </vt:variant>
      <vt:variant>
        <vt:lpwstr/>
      </vt:variant>
      <vt:variant>
        <vt:i4>6226014</vt:i4>
      </vt:variant>
      <vt:variant>
        <vt:i4>105</vt:i4>
      </vt:variant>
      <vt:variant>
        <vt:i4>0</vt:i4>
      </vt:variant>
      <vt:variant>
        <vt:i4>5</vt:i4>
      </vt:variant>
      <vt:variant>
        <vt:lpwstr>https://login.consultant.ru/link/?req=doc&amp;base=LAW&amp;n=458092&amp;date=20.03.2024&amp;dst=100011&amp;field=134</vt:lpwstr>
      </vt:variant>
      <vt:variant>
        <vt:lpwstr/>
      </vt:variant>
      <vt:variant>
        <vt:i4>1245200</vt:i4>
      </vt:variant>
      <vt:variant>
        <vt:i4>102</vt:i4>
      </vt:variant>
      <vt:variant>
        <vt:i4>0</vt:i4>
      </vt:variant>
      <vt:variant>
        <vt:i4>5</vt:i4>
      </vt:variant>
      <vt:variant>
        <vt:lpwstr>https://login.consultant.ru/link/?req=doc&amp;base=LAW&amp;n=451871&amp;date=20.03.2024&amp;dst=759&amp;field=134</vt:lpwstr>
      </vt:variant>
      <vt:variant>
        <vt:lpwstr/>
      </vt:variant>
      <vt:variant>
        <vt:i4>5636179</vt:i4>
      </vt:variant>
      <vt:variant>
        <vt:i4>99</vt:i4>
      </vt:variant>
      <vt:variant>
        <vt:i4>0</vt:i4>
      </vt:variant>
      <vt:variant>
        <vt:i4>5</vt:i4>
      </vt:variant>
      <vt:variant>
        <vt:lpwstr>https://login.consultant.ru/link/?req=doc&amp;base=LAW&amp;n=469926&amp;date=20.03.2024&amp;dst=100022&amp;field=134</vt:lpwstr>
      </vt:variant>
      <vt:variant>
        <vt:lpwstr/>
      </vt:variant>
      <vt:variant>
        <vt:i4>1048602</vt:i4>
      </vt:variant>
      <vt:variant>
        <vt:i4>96</vt:i4>
      </vt:variant>
      <vt:variant>
        <vt:i4>0</vt:i4>
      </vt:variant>
      <vt:variant>
        <vt:i4>5</vt:i4>
      </vt:variant>
      <vt:variant>
        <vt:lpwstr>https://login.consultant.ru/link/?req=doc&amp;base=LAW&amp;n=451871&amp;date=20.03.2024&amp;dst=763&amp;field=134</vt:lpwstr>
      </vt:variant>
      <vt:variant>
        <vt:lpwstr/>
      </vt:variant>
      <vt:variant>
        <vt:i4>5505107</vt:i4>
      </vt:variant>
      <vt:variant>
        <vt:i4>93</vt:i4>
      </vt:variant>
      <vt:variant>
        <vt:i4>0</vt:i4>
      </vt:variant>
      <vt:variant>
        <vt:i4>5</vt:i4>
      </vt:variant>
      <vt:variant>
        <vt:lpwstr>https://login.consultant.ru/link/?req=doc&amp;base=LAW&amp;n=469926&amp;date=20.03.2024&amp;dst=100020&amp;field=134</vt:lpwstr>
      </vt:variant>
      <vt:variant>
        <vt:lpwstr/>
      </vt:variant>
      <vt:variant>
        <vt:i4>5898328</vt:i4>
      </vt:variant>
      <vt:variant>
        <vt:i4>90</vt:i4>
      </vt:variant>
      <vt:variant>
        <vt:i4>0</vt:i4>
      </vt:variant>
      <vt:variant>
        <vt:i4>5</vt:i4>
      </vt:variant>
      <vt:variant>
        <vt:lpwstr>https://login.consultant.ru/link/?req=doc&amp;base=LAW&amp;n=470436&amp;date=20.03.2024&amp;dst=46&amp;field=134</vt:lpwstr>
      </vt:variant>
      <vt:variant>
        <vt:lpwstr/>
      </vt:variant>
      <vt:variant>
        <vt:i4>5439579</vt:i4>
      </vt:variant>
      <vt:variant>
        <vt:i4>87</vt:i4>
      </vt:variant>
      <vt:variant>
        <vt:i4>0</vt:i4>
      </vt:variant>
      <vt:variant>
        <vt:i4>5</vt:i4>
      </vt:variant>
      <vt:variant>
        <vt:lpwstr>https://login.consultant.ru/link/?req=doc&amp;base=LAW&amp;n=470054&amp;date=20.03.2024&amp;dst=100009&amp;field=134</vt:lpwstr>
      </vt:variant>
      <vt:variant>
        <vt:lpwstr/>
      </vt:variant>
      <vt:variant>
        <vt:i4>6094928</vt:i4>
      </vt:variant>
      <vt:variant>
        <vt:i4>84</vt:i4>
      </vt:variant>
      <vt:variant>
        <vt:i4>0</vt:i4>
      </vt:variant>
      <vt:variant>
        <vt:i4>5</vt:i4>
      </vt:variant>
      <vt:variant>
        <vt:lpwstr>https://login.consultant.ru/link/?req=doc&amp;base=LAW&amp;n=469926&amp;date=20.03.2024&amp;dst=100019&amp;field=134</vt:lpwstr>
      </vt:variant>
      <vt:variant>
        <vt:lpwstr/>
      </vt:variant>
      <vt:variant>
        <vt:i4>5636176</vt:i4>
      </vt:variant>
      <vt:variant>
        <vt:i4>81</vt:i4>
      </vt:variant>
      <vt:variant>
        <vt:i4>0</vt:i4>
      </vt:variant>
      <vt:variant>
        <vt:i4>5</vt:i4>
      </vt:variant>
      <vt:variant>
        <vt:lpwstr>https://login.consultant.ru/link/?req=doc&amp;base=LAW&amp;n=469926&amp;date=20.03.2024&amp;dst=100012&amp;field=134</vt:lpwstr>
      </vt:variant>
      <vt:variant>
        <vt:lpwstr/>
      </vt:variant>
      <vt:variant>
        <vt:i4>5505026</vt:i4>
      </vt:variant>
      <vt:variant>
        <vt:i4>78</vt:i4>
      </vt:variant>
      <vt:variant>
        <vt:i4>0</vt:i4>
      </vt:variant>
      <vt:variant>
        <vt:i4>5</vt:i4>
      </vt:variant>
      <vt:variant>
        <vt:lpwstr/>
      </vt:variant>
      <vt:variant>
        <vt:lpwstr>Par56</vt:lpwstr>
      </vt:variant>
      <vt:variant>
        <vt:i4>5505026</vt:i4>
      </vt:variant>
      <vt:variant>
        <vt:i4>75</vt:i4>
      </vt:variant>
      <vt:variant>
        <vt:i4>0</vt:i4>
      </vt:variant>
      <vt:variant>
        <vt:i4>5</vt:i4>
      </vt:variant>
      <vt:variant>
        <vt:lpwstr/>
      </vt:variant>
      <vt:variant>
        <vt:lpwstr>Par55</vt:lpwstr>
      </vt:variant>
      <vt:variant>
        <vt:i4>5505026</vt:i4>
      </vt:variant>
      <vt:variant>
        <vt:i4>72</vt:i4>
      </vt:variant>
      <vt:variant>
        <vt:i4>0</vt:i4>
      </vt:variant>
      <vt:variant>
        <vt:i4>5</vt:i4>
      </vt:variant>
      <vt:variant>
        <vt:lpwstr/>
      </vt:variant>
      <vt:variant>
        <vt:lpwstr>Par54</vt:lpwstr>
      </vt:variant>
      <vt:variant>
        <vt:i4>5505026</vt:i4>
      </vt:variant>
      <vt:variant>
        <vt:i4>69</vt:i4>
      </vt:variant>
      <vt:variant>
        <vt:i4>0</vt:i4>
      </vt:variant>
      <vt:variant>
        <vt:i4>5</vt:i4>
      </vt:variant>
      <vt:variant>
        <vt:lpwstr/>
      </vt:variant>
      <vt:variant>
        <vt:lpwstr>Par50</vt:lpwstr>
      </vt:variant>
      <vt:variant>
        <vt:i4>5570562</vt:i4>
      </vt:variant>
      <vt:variant>
        <vt:i4>66</vt:i4>
      </vt:variant>
      <vt:variant>
        <vt:i4>0</vt:i4>
      </vt:variant>
      <vt:variant>
        <vt:i4>5</vt:i4>
      </vt:variant>
      <vt:variant>
        <vt:lpwstr/>
      </vt:variant>
      <vt:variant>
        <vt:lpwstr>Par48</vt:lpwstr>
      </vt:variant>
      <vt:variant>
        <vt:i4>5570640</vt:i4>
      </vt:variant>
      <vt:variant>
        <vt:i4>63</vt:i4>
      </vt:variant>
      <vt:variant>
        <vt:i4>0</vt:i4>
      </vt:variant>
      <vt:variant>
        <vt:i4>5</vt:i4>
      </vt:variant>
      <vt:variant>
        <vt:lpwstr>https://login.consultant.ru/link/?req=doc&amp;base=LAW&amp;n=469926&amp;date=20.03.2024&amp;dst=100011&amp;field=134</vt:lpwstr>
      </vt:variant>
      <vt:variant>
        <vt:lpwstr/>
      </vt:variant>
      <vt:variant>
        <vt:i4>6160478</vt:i4>
      </vt:variant>
      <vt:variant>
        <vt:i4>60</vt:i4>
      </vt:variant>
      <vt:variant>
        <vt:i4>0</vt:i4>
      </vt:variant>
      <vt:variant>
        <vt:i4>5</vt:i4>
      </vt:variant>
      <vt:variant>
        <vt:lpwstr>https://login.consultant.ru/link/?req=doc&amp;base=LAW&amp;n=458092&amp;date=20.03.2024&amp;dst=100010&amp;field=134</vt:lpwstr>
      </vt:variant>
      <vt:variant>
        <vt:lpwstr/>
      </vt:variant>
      <vt:variant>
        <vt:i4>6160478</vt:i4>
      </vt:variant>
      <vt:variant>
        <vt:i4>57</vt:i4>
      </vt:variant>
      <vt:variant>
        <vt:i4>0</vt:i4>
      </vt:variant>
      <vt:variant>
        <vt:i4>5</vt:i4>
      </vt:variant>
      <vt:variant>
        <vt:lpwstr>https://login.consultant.ru/link/?req=doc&amp;base=LAW&amp;n=458092&amp;date=20.03.2024&amp;dst=100010&amp;field=134</vt:lpwstr>
      </vt:variant>
      <vt:variant>
        <vt:lpwstr/>
      </vt:variant>
      <vt:variant>
        <vt:i4>1245201</vt:i4>
      </vt:variant>
      <vt:variant>
        <vt:i4>54</vt:i4>
      </vt:variant>
      <vt:variant>
        <vt:i4>0</vt:i4>
      </vt:variant>
      <vt:variant>
        <vt:i4>5</vt:i4>
      </vt:variant>
      <vt:variant>
        <vt:lpwstr>https://login.consultant.ru/link/?req=doc&amp;base=LAW&amp;n=451871&amp;date=20.03.2024&amp;dst=758&amp;field=134</vt:lpwstr>
      </vt:variant>
      <vt:variant>
        <vt:lpwstr/>
      </vt:variant>
      <vt:variant>
        <vt:i4>5832795</vt:i4>
      </vt:variant>
      <vt:variant>
        <vt:i4>51</vt:i4>
      </vt:variant>
      <vt:variant>
        <vt:i4>0</vt:i4>
      </vt:variant>
      <vt:variant>
        <vt:i4>5</vt:i4>
      </vt:variant>
      <vt:variant>
        <vt:lpwstr>https://login.consultant.ru/link/?req=doc&amp;base=LAW&amp;n=453225&amp;date=20.03.2024&amp;dst=100017&amp;field=134</vt:lpwstr>
      </vt:variant>
      <vt:variant>
        <vt:lpwstr/>
      </vt:variant>
      <vt:variant>
        <vt:i4>5374033</vt:i4>
      </vt:variant>
      <vt:variant>
        <vt:i4>48</vt:i4>
      </vt:variant>
      <vt:variant>
        <vt:i4>0</vt:i4>
      </vt:variant>
      <vt:variant>
        <vt:i4>5</vt:i4>
      </vt:variant>
      <vt:variant>
        <vt:lpwstr>https://login.consultant.ru/link/?req=doc&amp;base=LAW&amp;n=469926&amp;date=20.03.2024&amp;dst=100006&amp;field=134</vt:lpwstr>
      </vt:variant>
      <vt:variant>
        <vt:lpwstr/>
      </vt:variant>
      <vt:variant>
        <vt:i4>5767263</vt:i4>
      </vt:variant>
      <vt:variant>
        <vt:i4>45</vt:i4>
      </vt:variant>
      <vt:variant>
        <vt:i4>0</vt:i4>
      </vt:variant>
      <vt:variant>
        <vt:i4>5</vt:i4>
      </vt:variant>
      <vt:variant>
        <vt:lpwstr>https://login.consultant.ru/link/?req=doc&amp;base=LAW&amp;n=458092&amp;date=20.03.2024&amp;dst=100006&amp;field=134</vt:lpwstr>
      </vt:variant>
      <vt:variant>
        <vt:lpwstr/>
      </vt:variant>
      <vt:variant>
        <vt:i4>5832792</vt:i4>
      </vt:variant>
      <vt:variant>
        <vt:i4>42</vt:i4>
      </vt:variant>
      <vt:variant>
        <vt:i4>0</vt:i4>
      </vt:variant>
      <vt:variant>
        <vt:i4>5</vt:i4>
      </vt:variant>
      <vt:variant>
        <vt:lpwstr>https://login.consultant.ru/link/?req=doc&amp;base=LAW&amp;n=446763&amp;date=20.03.2024&amp;dst=100006&amp;field=134</vt:lpwstr>
      </vt:variant>
      <vt:variant>
        <vt:lpwstr/>
      </vt:variant>
      <vt:variant>
        <vt:i4>5832706</vt:i4>
      </vt:variant>
      <vt:variant>
        <vt:i4>39</vt:i4>
      </vt:variant>
      <vt:variant>
        <vt:i4>0</vt:i4>
      </vt:variant>
      <vt:variant>
        <vt:i4>5</vt:i4>
      </vt:variant>
      <vt:variant>
        <vt:lpwstr/>
      </vt:variant>
      <vt:variant>
        <vt:lpwstr>Par80</vt:lpwstr>
      </vt:variant>
      <vt:variant>
        <vt:i4>5505026</vt:i4>
      </vt:variant>
      <vt:variant>
        <vt:i4>36</vt:i4>
      </vt:variant>
      <vt:variant>
        <vt:i4>0</vt:i4>
      </vt:variant>
      <vt:variant>
        <vt:i4>5</vt:i4>
      </vt:variant>
      <vt:variant>
        <vt:lpwstr/>
      </vt:variant>
      <vt:variant>
        <vt:lpwstr>Par53</vt:lpwstr>
      </vt:variant>
      <vt:variant>
        <vt:i4>5505026</vt:i4>
      </vt:variant>
      <vt:variant>
        <vt:i4>33</vt:i4>
      </vt:variant>
      <vt:variant>
        <vt:i4>0</vt:i4>
      </vt:variant>
      <vt:variant>
        <vt:i4>5</vt:i4>
      </vt:variant>
      <vt:variant>
        <vt:lpwstr/>
      </vt:variant>
      <vt:variant>
        <vt:lpwstr>Par53</vt:lpwstr>
      </vt:variant>
      <vt:variant>
        <vt:i4>5505026</vt:i4>
      </vt:variant>
      <vt:variant>
        <vt:i4>30</vt:i4>
      </vt:variant>
      <vt:variant>
        <vt:i4>0</vt:i4>
      </vt:variant>
      <vt:variant>
        <vt:i4>5</vt:i4>
      </vt:variant>
      <vt:variant>
        <vt:lpwstr/>
      </vt:variant>
      <vt:variant>
        <vt:lpwstr>Par52</vt:lpwstr>
      </vt:variant>
      <vt:variant>
        <vt:i4>6422627</vt:i4>
      </vt:variant>
      <vt:variant>
        <vt:i4>27</vt:i4>
      </vt:variant>
      <vt:variant>
        <vt:i4>0</vt:i4>
      </vt:variant>
      <vt:variant>
        <vt:i4>5</vt:i4>
      </vt:variant>
      <vt:variant>
        <vt:lpwstr>https://login.consultant.ru/link/?req=doc&amp;base=LAW&amp;n=403241&amp;date=20.03.2024</vt:lpwstr>
      </vt:variant>
      <vt:variant>
        <vt:lpwstr/>
      </vt:variant>
      <vt:variant>
        <vt:i4>5373954</vt:i4>
      </vt:variant>
      <vt:variant>
        <vt:i4>24</vt:i4>
      </vt:variant>
      <vt:variant>
        <vt:i4>0</vt:i4>
      </vt:variant>
      <vt:variant>
        <vt:i4>5</vt:i4>
      </vt:variant>
      <vt:variant>
        <vt:lpwstr/>
      </vt:variant>
      <vt:variant>
        <vt:lpwstr>Par35</vt:lpwstr>
      </vt:variant>
      <vt:variant>
        <vt:i4>5832792</vt:i4>
      </vt:variant>
      <vt:variant>
        <vt:i4>21</vt:i4>
      </vt:variant>
      <vt:variant>
        <vt:i4>0</vt:i4>
      </vt:variant>
      <vt:variant>
        <vt:i4>5</vt:i4>
      </vt:variant>
      <vt:variant>
        <vt:lpwstr>https://login.consultant.ru/link/?req=doc&amp;base=LAW&amp;n=470436&amp;date=20.03.2024&amp;dst=45&amp;field=134</vt:lpwstr>
      </vt:variant>
      <vt:variant>
        <vt:lpwstr/>
      </vt:variant>
      <vt:variant>
        <vt:i4>5832796</vt:i4>
      </vt:variant>
      <vt:variant>
        <vt:i4>18</vt:i4>
      </vt:variant>
      <vt:variant>
        <vt:i4>0</vt:i4>
      </vt:variant>
      <vt:variant>
        <vt:i4>5</vt:i4>
      </vt:variant>
      <vt:variant>
        <vt:lpwstr>https://login.consultant.ru/link/?req=doc&amp;base=LAW&amp;n=470436&amp;date=20.03.2024&amp;dst=100015&amp;field=134</vt:lpwstr>
      </vt:variant>
      <vt:variant>
        <vt:lpwstr/>
      </vt:variant>
      <vt:variant>
        <vt:i4>1048601</vt:i4>
      </vt:variant>
      <vt:variant>
        <vt:i4>15</vt:i4>
      </vt:variant>
      <vt:variant>
        <vt:i4>0</vt:i4>
      </vt:variant>
      <vt:variant>
        <vt:i4>5</vt:i4>
      </vt:variant>
      <vt:variant>
        <vt:lpwstr>https://login.consultant.ru/link/?req=doc&amp;base=LAW&amp;n=451871&amp;date=20.03.2024&amp;dst=760&amp;field=134</vt:lpwstr>
      </vt:variant>
      <vt:variant>
        <vt:lpwstr/>
      </vt:variant>
      <vt:variant>
        <vt:i4>5374033</vt:i4>
      </vt:variant>
      <vt:variant>
        <vt:i4>12</vt:i4>
      </vt:variant>
      <vt:variant>
        <vt:i4>0</vt:i4>
      </vt:variant>
      <vt:variant>
        <vt:i4>5</vt:i4>
      </vt:variant>
      <vt:variant>
        <vt:lpwstr>https://login.consultant.ru/link/?req=doc&amp;base=LAW&amp;n=469926&amp;date=20.03.2024&amp;dst=100006&amp;field=134</vt:lpwstr>
      </vt:variant>
      <vt:variant>
        <vt:lpwstr/>
      </vt:variant>
      <vt:variant>
        <vt:i4>5767263</vt:i4>
      </vt:variant>
      <vt:variant>
        <vt:i4>9</vt:i4>
      </vt:variant>
      <vt:variant>
        <vt:i4>0</vt:i4>
      </vt:variant>
      <vt:variant>
        <vt:i4>5</vt:i4>
      </vt:variant>
      <vt:variant>
        <vt:lpwstr>https://login.consultant.ru/link/?req=doc&amp;base=LAW&amp;n=458092&amp;date=20.03.2024&amp;dst=100006&amp;field=134</vt:lpwstr>
      </vt:variant>
      <vt:variant>
        <vt:lpwstr/>
      </vt:variant>
      <vt:variant>
        <vt:i4>5832792</vt:i4>
      </vt:variant>
      <vt:variant>
        <vt:i4>6</vt:i4>
      </vt:variant>
      <vt:variant>
        <vt:i4>0</vt:i4>
      </vt:variant>
      <vt:variant>
        <vt:i4>5</vt:i4>
      </vt:variant>
      <vt:variant>
        <vt:lpwstr>https://login.consultant.ru/link/?req=doc&amp;base=LAW&amp;n=446763&amp;date=20.03.2024&amp;dst=100006&amp;field=134</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ariant>
        <vt:i4>7340153</vt:i4>
      </vt:variant>
      <vt:variant>
        <vt:i4>27</vt:i4>
      </vt:variant>
      <vt:variant>
        <vt:i4>0</vt:i4>
      </vt:variant>
      <vt:variant>
        <vt:i4>5</vt:i4>
      </vt:variant>
      <vt:variant>
        <vt:lpwstr>https://www.consultant.ru/</vt:lpwstr>
      </vt:variant>
      <vt:variant>
        <vt:lpwstr/>
      </vt:variant>
      <vt:variant>
        <vt:i4>7340153</vt:i4>
      </vt:variant>
      <vt:variant>
        <vt:i4>24</vt:i4>
      </vt:variant>
      <vt:variant>
        <vt:i4>0</vt:i4>
      </vt:variant>
      <vt:variant>
        <vt:i4>5</vt:i4>
      </vt:variant>
      <vt:variant>
        <vt:lpwstr>https://www.consultant.ru/</vt:lpwstr>
      </vt:variant>
      <vt:variant>
        <vt:lpwstr/>
      </vt:variant>
      <vt:variant>
        <vt:i4>7340153</vt:i4>
      </vt:variant>
      <vt:variant>
        <vt:i4>15</vt:i4>
      </vt:variant>
      <vt:variant>
        <vt:i4>0</vt:i4>
      </vt:variant>
      <vt:variant>
        <vt:i4>5</vt:i4>
      </vt:variant>
      <vt:variant>
        <vt:lpwstr>https://www.consultant.ru/</vt:lpwstr>
      </vt:variant>
      <vt:variant>
        <vt:lpwstr/>
      </vt:variant>
      <vt:variant>
        <vt:i4>7340153</vt:i4>
      </vt:variant>
      <vt:variant>
        <vt:i4>12</vt:i4>
      </vt:variant>
      <vt:variant>
        <vt:i4>0</vt:i4>
      </vt:variant>
      <vt:variant>
        <vt:i4>5</vt:i4>
      </vt:variant>
      <vt:variant>
        <vt:lpwstr>https://www.consultant.ru/</vt:lpwstr>
      </vt:variant>
      <vt:variant>
        <vt:lpwstr/>
      </vt:variant>
      <vt:variant>
        <vt:i4>7340153</vt:i4>
      </vt:variant>
      <vt:variant>
        <vt:i4>3</vt:i4>
      </vt:variant>
      <vt:variant>
        <vt:i4>0</vt:i4>
      </vt:variant>
      <vt:variant>
        <vt:i4>5</vt:i4>
      </vt:variant>
      <vt:variant>
        <vt:lpwstr>https://www.consultant.ru/</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02.12.2022 N 1053(ред. от 22.01.2024)"Об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dc:title>
  <dc:subject/>
  <dc:creator>Elena Klimova</dc:creator>
  <cp:keywords/>
  <dc:description/>
  <cp:lastModifiedBy>sc4locadmin</cp:lastModifiedBy>
  <cp:revision>2</cp:revision>
  <dcterms:created xsi:type="dcterms:W3CDTF">2024-04-20T13:30:00Z</dcterms:created>
  <dcterms:modified xsi:type="dcterms:W3CDTF">2024-04-20T13:30:00Z</dcterms:modified>
</cp:coreProperties>
</file>